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4B1CB">
      <w:pPr>
        <w:pStyle w:val="183"/>
        <w:widowControl/>
        <w:spacing w:line="700" w:lineRule="exact"/>
        <w:jc w:val="center"/>
        <w:rPr>
          <w:rFonts w:hint="eastAsia" w:ascii="黑体" w:hAnsi="黑体" w:eastAsia="黑体" w:cs="黑体"/>
          <w:color w:val="000000" w:themeColor="text1"/>
          <w:spacing w:val="-4"/>
          <w:sz w:val="52"/>
          <w:szCs w:val="52"/>
          <w:highlight w:val="none"/>
          <w14:textFill>
            <w14:solidFill>
              <w14:schemeClr w14:val="tx1"/>
            </w14:solidFill>
          </w14:textFill>
        </w:rPr>
      </w:pPr>
      <w:r>
        <w:rPr>
          <w:rFonts w:hint="eastAsia" w:ascii="黑体" w:hAnsi="黑体" w:eastAsia="黑体" w:cs="黑体"/>
          <w:color w:val="000000" w:themeColor="text1"/>
          <w:spacing w:val="-4"/>
          <w:sz w:val="52"/>
          <w:szCs w:val="52"/>
          <w:highlight w:val="none"/>
          <w14:textFill>
            <w14:solidFill>
              <w14:schemeClr w14:val="tx1"/>
            </w14:solidFill>
          </w14:textFill>
        </w:rPr>
        <w:t>合肥一六八中学</w:t>
      </w:r>
    </w:p>
    <w:p w14:paraId="332EF0C2">
      <w:pPr>
        <w:spacing w:line="700" w:lineRule="exact"/>
        <w:jc w:val="center"/>
        <w:rPr>
          <w:rFonts w:hint="eastAsia" w:ascii="黑体" w:hAnsi="黑体" w:eastAsia="黑体" w:cs="黑体"/>
          <w:color w:val="000000" w:themeColor="text1"/>
          <w:spacing w:val="-4"/>
          <w:sz w:val="52"/>
          <w:szCs w:val="52"/>
          <w:highlight w:val="none"/>
          <w14:textFill>
            <w14:solidFill>
              <w14:schemeClr w14:val="tx1"/>
            </w14:solidFill>
          </w14:textFill>
        </w:rPr>
      </w:pPr>
      <w:r>
        <w:rPr>
          <w:rFonts w:hint="eastAsia" w:ascii="黑体" w:hAnsi="黑体" w:eastAsia="黑体" w:cs="黑体"/>
          <w:color w:val="000000" w:themeColor="text1"/>
          <w:spacing w:val="-4"/>
          <w:sz w:val="52"/>
          <w:szCs w:val="52"/>
          <w:highlight w:val="none"/>
          <w14:textFill>
            <w14:solidFill>
              <w14:schemeClr w14:val="tx1"/>
            </w14:solidFill>
          </w14:textFill>
        </w:rPr>
        <w:t>2026年暑期</w:t>
      </w:r>
      <w:r>
        <w:rPr>
          <w:rFonts w:ascii="黑体" w:hAnsi="黑体" w:eastAsia="黑体" w:cs="黑体"/>
          <w:color w:val="000000" w:themeColor="text1"/>
          <w:spacing w:val="-4"/>
          <w:sz w:val="52"/>
          <w:szCs w:val="52"/>
          <w:highlight w:val="none"/>
          <w14:textFill>
            <w14:solidFill>
              <w14:schemeClr w14:val="tx1"/>
            </w14:solidFill>
          </w14:textFill>
        </w:rPr>
        <w:t>英国研学</w:t>
      </w:r>
      <w:r>
        <w:rPr>
          <w:rFonts w:hint="eastAsia" w:ascii="黑体" w:hAnsi="黑体" w:eastAsia="黑体" w:cs="黑体"/>
          <w:color w:val="000000" w:themeColor="text1"/>
          <w:spacing w:val="-4"/>
          <w:sz w:val="52"/>
          <w:szCs w:val="52"/>
          <w:highlight w:val="none"/>
          <w14:textFill>
            <w14:solidFill>
              <w14:schemeClr w14:val="tx1"/>
            </w14:solidFill>
          </w14:textFill>
        </w:rPr>
        <w:t>活动课程</w:t>
      </w:r>
    </w:p>
    <w:p w14:paraId="6FBE95AD">
      <w:pPr>
        <w:pStyle w:val="183"/>
        <w:widowControl/>
        <w:spacing w:line="560" w:lineRule="exact"/>
        <w:jc w:val="center"/>
        <w:rPr>
          <w:rFonts w:hint="eastAsia" w:ascii="黑体" w:hAnsi="黑体" w:eastAsia="黑体" w:cs="黑体"/>
          <w:color w:val="000000" w:themeColor="text1"/>
          <w:sz w:val="84"/>
          <w:highlight w:val="none"/>
          <w14:textFill>
            <w14:solidFill>
              <w14:schemeClr w14:val="tx1"/>
            </w14:solidFill>
          </w14:textFill>
        </w:rPr>
      </w:pPr>
    </w:p>
    <w:p w14:paraId="58D7338F">
      <w:pPr>
        <w:pStyle w:val="183"/>
        <w:widowControl/>
        <w:spacing w:line="560" w:lineRule="exact"/>
        <w:jc w:val="center"/>
        <w:rPr>
          <w:rFonts w:hint="eastAsia" w:ascii="黑体" w:hAnsi="黑体" w:eastAsia="黑体" w:cs="黑体"/>
          <w:color w:val="000000" w:themeColor="text1"/>
          <w:sz w:val="84"/>
          <w:highlight w:val="none"/>
          <w14:textFill>
            <w14:solidFill>
              <w14:schemeClr w14:val="tx1"/>
            </w14:solidFill>
          </w14:textFill>
        </w:rPr>
      </w:pPr>
    </w:p>
    <w:p w14:paraId="243F25C7">
      <w:pPr>
        <w:pStyle w:val="183"/>
        <w:widowControl/>
        <w:spacing w:line="1800" w:lineRule="exact"/>
        <w:jc w:val="center"/>
        <w:rPr>
          <w:rFonts w:hint="eastAsia" w:ascii="黑体" w:hAnsi="黑体" w:eastAsia="黑体" w:cs="黑体"/>
          <w:color w:val="000000" w:themeColor="text1"/>
          <w:sz w:val="84"/>
          <w:highlight w:val="none"/>
          <w14:textFill>
            <w14:solidFill>
              <w14:schemeClr w14:val="tx1"/>
            </w14:solidFill>
          </w14:textFill>
        </w:rPr>
      </w:pPr>
      <w:r>
        <w:rPr>
          <w:rFonts w:hint="eastAsia" w:ascii="黑体" w:hAnsi="黑体" w:eastAsia="黑体" w:cs="黑体"/>
          <w:color w:val="000000" w:themeColor="text1"/>
          <w:sz w:val="84"/>
          <w:highlight w:val="none"/>
          <w14:textFill>
            <w14:solidFill>
              <w14:schemeClr w14:val="tx1"/>
            </w14:solidFill>
          </w14:textFill>
        </w:rPr>
        <w:t>招</w:t>
      </w:r>
    </w:p>
    <w:p w14:paraId="392E5A02">
      <w:pPr>
        <w:pStyle w:val="183"/>
        <w:widowControl/>
        <w:spacing w:line="1800" w:lineRule="exact"/>
        <w:jc w:val="center"/>
        <w:rPr>
          <w:rFonts w:hint="eastAsia" w:ascii="黑体" w:hAnsi="黑体" w:eastAsia="黑体" w:cs="黑体"/>
          <w:color w:val="000000" w:themeColor="text1"/>
          <w:sz w:val="84"/>
          <w:highlight w:val="none"/>
          <w14:textFill>
            <w14:solidFill>
              <w14:schemeClr w14:val="tx1"/>
            </w14:solidFill>
          </w14:textFill>
        </w:rPr>
      </w:pPr>
      <w:r>
        <w:rPr>
          <w:rFonts w:hint="eastAsia" w:ascii="黑体" w:hAnsi="黑体" w:eastAsia="黑体" w:cs="黑体"/>
          <w:color w:val="000000" w:themeColor="text1"/>
          <w:sz w:val="84"/>
          <w:highlight w:val="none"/>
          <w14:textFill>
            <w14:solidFill>
              <w14:schemeClr w14:val="tx1"/>
            </w14:solidFill>
          </w14:textFill>
        </w:rPr>
        <w:t>标</w:t>
      </w:r>
    </w:p>
    <w:p w14:paraId="3E34E2D3">
      <w:pPr>
        <w:pStyle w:val="183"/>
        <w:widowControl/>
        <w:spacing w:line="1800" w:lineRule="exact"/>
        <w:jc w:val="center"/>
        <w:rPr>
          <w:rFonts w:hint="eastAsia" w:ascii="黑体" w:hAnsi="黑体" w:eastAsia="黑体" w:cs="黑体"/>
          <w:color w:val="000000" w:themeColor="text1"/>
          <w:sz w:val="84"/>
          <w:highlight w:val="none"/>
          <w14:textFill>
            <w14:solidFill>
              <w14:schemeClr w14:val="tx1"/>
            </w14:solidFill>
          </w14:textFill>
        </w:rPr>
      </w:pPr>
      <w:r>
        <w:rPr>
          <w:rFonts w:hint="eastAsia" w:ascii="黑体" w:hAnsi="黑体" w:eastAsia="黑体" w:cs="黑体"/>
          <w:color w:val="000000" w:themeColor="text1"/>
          <w:sz w:val="84"/>
          <w:highlight w:val="none"/>
          <w14:textFill>
            <w14:solidFill>
              <w14:schemeClr w14:val="tx1"/>
            </w14:solidFill>
          </w14:textFill>
        </w:rPr>
        <w:t>文</w:t>
      </w:r>
    </w:p>
    <w:p w14:paraId="44461E71">
      <w:pPr>
        <w:pStyle w:val="183"/>
        <w:widowControl/>
        <w:spacing w:line="1800" w:lineRule="exact"/>
        <w:jc w:val="center"/>
        <w:rPr>
          <w:rFonts w:hint="eastAsia" w:ascii="黑体" w:hAnsi="黑体" w:eastAsia="黑体" w:cs="黑体"/>
          <w:color w:val="000000" w:themeColor="text1"/>
          <w:sz w:val="84"/>
          <w:highlight w:val="none"/>
          <w14:textFill>
            <w14:solidFill>
              <w14:schemeClr w14:val="tx1"/>
            </w14:solidFill>
          </w14:textFill>
        </w:rPr>
      </w:pPr>
      <w:r>
        <w:rPr>
          <w:rFonts w:hint="eastAsia" w:ascii="黑体" w:hAnsi="黑体" w:eastAsia="黑体" w:cs="黑体"/>
          <w:color w:val="000000" w:themeColor="text1"/>
          <w:sz w:val="84"/>
          <w:highlight w:val="none"/>
          <w14:textFill>
            <w14:solidFill>
              <w14:schemeClr w14:val="tx1"/>
            </w14:solidFill>
          </w14:textFill>
        </w:rPr>
        <w:t>件</w:t>
      </w:r>
    </w:p>
    <w:p w14:paraId="04BFD325">
      <w:pPr>
        <w:pStyle w:val="183"/>
        <w:widowControl/>
        <w:spacing w:line="560" w:lineRule="exact"/>
        <w:jc w:val="left"/>
        <w:rPr>
          <w:rFonts w:hint="eastAsia" w:ascii="黑体" w:hAnsi="黑体" w:eastAsia="黑体" w:cs="黑体"/>
          <w:color w:val="000000" w:themeColor="text1"/>
          <w:sz w:val="44"/>
          <w:highlight w:val="none"/>
          <w14:textFill>
            <w14:solidFill>
              <w14:schemeClr w14:val="tx1"/>
            </w14:solidFill>
          </w14:textFill>
        </w:rPr>
      </w:pPr>
    </w:p>
    <w:p w14:paraId="111951AE">
      <w:pPr>
        <w:pStyle w:val="183"/>
        <w:widowControl/>
        <w:spacing w:line="560" w:lineRule="exact"/>
        <w:jc w:val="left"/>
        <w:rPr>
          <w:rFonts w:hint="eastAsia" w:ascii="黑体" w:hAnsi="黑体" w:eastAsia="黑体" w:cs="黑体"/>
          <w:color w:val="000000" w:themeColor="text1"/>
          <w:sz w:val="44"/>
          <w:highlight w:val="none"/>
          <w14:textFill>
            <w14:solidFill>
              <w14:schemeClr w14:val="tx1"/>
            </w14:solidFill>
          </w14:textFill>
        </w:rPr>
      </w:pPr>
    </w:p>
    <w:p w14:paraId="2B137C6F">
      <w:pPr>
        <w:pStyle w:val="183"/>
        <w:widowControl/>
        <w:spacing w:line="560" w:lineRule="exact"/>
        <w:jc w:val="left"/>
        <w:rPr>
          <w:rFonts w:hint="eastAsia" w:ascii="黑体" w:hAnsi="黑体" w:eastAsia="黑体" w:cs="黑体"/>
          <w:color w:val="000000" w:themeColor="text1"/>
          <w:sz w:val="44"/>
          <w:highlight w:val="none"/>
          <w14:textFill>
            <w14:solidFill>
              <w14:schemeClr w14:val="tx1"/>
            </w14:solidFill>
          </w14:textFill>
        </w:rPr>
      </w:pPr>
    </w:p>
    <w:p w14:paraId="21B639A0">
      <w:pPr>
        <w:pStyle w:val="183"/>
        <w:widowControl/>
        <w:spacing w:line="560" w:lineRule="exact"/>
        <w:jc w:val="center"/>
        <w:rPr>
          <w:rFonts w:hint="eastAsia" w:ascii="黑体" w:hAnsi="黑体" w:eastAsia="黑体" w:cs="黑体"/>
          <w:color w:val="000000" w:themeColor="text1"/>
          <w:sz w:val="48"/>
          <w:highlight w:val="none"/>
          <w14:textFill>
            <w14:solidFill>
              <w14:schemeClr w14:val="tx1"/>
            </w14:solidFill>
          </w14:textFill>
        </w:rPr>
      </w:pPr>
      <w:r>
        <w:rPr>
          <w:rFonts w:hint="eastAsia" w:ascii="黑体" w:hAnsi="黑体" w:eastAsia="黑体" w:cs="黑体"/>
          <w:color w:val="000000" w:themeColor="text1"/>
          <w:sz w:val="48"/>
          <w:highlight w:val="none"/>
          <w14:textFill>
            <w14:solidFill>
              <w14:schemeClr w14:val="tx1"/>
            </w14:solidFill>
          </w14:textFill>
        </w:rPr>
        <w:t>招标单位：合肥一六八中学</w:t>
      </w:r>
    </w:p>
    <w:p w14:paraId="5EE943D9">
      <w:pPr>
        <w:pStyle w:val="183"/>
        <w:widowControl/>
        <w:spacing w:line="560" w:lineRule="exact"/>
        <w:jc w:val="center"/>
        <w:rPr>
          <w:rFonts w:ascii="仿宋_GB2312" w:hAnsi="宋体" w:eastAsia="仿宋_GB2312"/>
          <w:color w:val="000000" w:themeColor="text1"/>
          <w:sz w:val="30"/>
          <w:szCs w:val="28"/>
          <w:highlight w:val="none"/>
          <w14:textFill>
            <w14:solidFill>
              <w14:schemeClr w14:val="tx1"/>
            </w14:solidFill>
          </w14:textFill>
        </w:rPr>
      </w:pPr>
      <w:r>
        <w:rPr>
          <w:rFonts w:hint="eastAsia" w:ascii="黑体" w:hAnsi="黑体" w:eastAsia="黑体" w:cs="黑体"/>
          <w:color w:val="000000" w:themeColor="text1"/>
          <w:sz w:val="48"/>
          <w:highlight w:val="none"/>
          <w14:textFill>
            <w14:solidFill>
              <w14:schemeClr w14:val="tx1"/>
            </w14:solidFill>
          </w14:textFill>
        </w:rPr>
        <w:t>2026年4月22日</w:t>
      </w:r>
    </w:p>
    <w:p w14:paraId="2CCF2F49">
      <w:pPr>
        <w:spacing w:line="560" w:lineRule="exact"/>
        <w:rPr>
          <w:rFonts w:hint="eastAsia" w:ascii="新宋体" w:hAnsi="新宋体" w:eastAsia="新宋体"/>
          <w:color w:val="000000" w:themeColor="text1"/>
          <w:sz w:val="24"/>
          <w:highlight w:val="none"/>
          <w14:textFill>
            <w14:solidFill>
              <w14:schemeClr w14:val="tx1"/>
            </w14:solidFill>
          </w14:textFill>
        </w:rPr>
      </w:pPr>
      <w:r>
        <w:rPr>
          <w:rFonts w:ascii="新宋体" w:hAnsi="新宋体" w:eastAsia="新宋体"/>
          <w:color w:val="000000" w:themeColor="text1"/>
          <w:sz w:val="24"/>
          <w:highlight w:val="none"/>
          <w14:textFill>
            <w14:solidFill>
              <w14:schemeClr w14:val="tx1"/>
            </w14:solidFill>
          </w14:textFill>
        </w:rPr>
        <w:br w:type="page"/>
      </w:r>
    </w:p>
    <w:p w14:paraId="3870B63F">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尊敬的投标单位：</w:t>
      </w:r>
    </w:p>
    <w:p w14:paraId="5F72F884">
      <w:pPr>
        <w:spacing w:before="120" w:after="120" w:line="288"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根据《中华人民共和国民法典》、《中华人民共和国政府采购法》等相关法律法规的规定，遵循公开透明、公平竞争和诚实信用的原则，拟就“</w:t>
      </w:r>
      <w:r>
        <w:rPr>
          <w:rFonts w:ascii="仿宋" w:hAnsi="仿宋" w:eastAsia="仿宋" w:cs="仿宋"/>
          <w:color w:val="000000" w:themeColor="text1"/>
          <w:sz w:val="28"/>
          <w:szCs w:val="28"/>
          <w:highlight w:val="none"/>
          <w14:textFill>
            <w14:solidFill>
              <w14:schemeClr w14:val="tx1"/>
            </w14:solidFill>
          </w14:textFill>
        </w:rPr>
        <w:t>合肥一六八中学2026年暑期英国研学活动课程服务采购</w:t>
      </w:r>
      <w:r>
        <w:rPr>
          <w:rFonts w:hint="eastAsia" w:ascii="仿宋" w:hAnsi="仿宋" w:eastAsia="仿宋" w:cs="仿宋"/>
          <w:color w:val="000000" w:themeColor="text1"/>
          <w:sz w:val="28"/>
          <w:szCs w:val="28"/>
          <w:highlight w:val="none"/>
          <w14:textFill>
            <w14:solidFill>
              <w14:schemeClr w14:val="tx1"/>
            </w14:solidFill>
          </w14:textFill>
        </w:rPr>
        <w:t>”项目以公开挂网的方式进行招标采购，欢迎具有资质和能力的单位参与投标报价。</w:t>
      </w:r>
    </w:p>
    <w:p w14:paraId="3600AA26">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8405"/>
      </w:tblGrid>
      <w:tr w14:paraId="5E28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1" w:type="dxa"/>
            <w:gridSpan w:val="2"/>
          </w:tcPr>
          <w:p w14:paraId="69D2AE8C">
            <w:pPr>
              <w:spacing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招标须知</w:t>
            </w:r>
          </w:p>
        </w:tc>
      </w:tr>
      <w:tr w14:paraId="24A6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74A25706">
            <w:pPr>
              <w:spacing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序号</w:t>
            </w:r>
          </w:p>
        </w:tc>
        <w:tc>
          <w:tcPr>
            <w:tcW w:w="8405" w:type="dxa"/>
          </w:tcPr>
          <w:p w14:paraId="3E724D13">
            <w:pPr>
              <w:spacing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内容</w:t>
            </w:r>
          </w:p>
        </w:tc>
      </w:tr>
      <w:tr w14:paraId="0AC4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0431AC1C">
            <w:pPr>
              <w:spacing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p>
        </w:tc>
        <w:tc>
          <w:tcPr>
            <w:tcW w:w="8405" w:type="dxa"/>
          </w:tcPr>
          <w:p w14:paraId="1899FCDB">
            <w:pPr>
              <w:pStyle w:val="183"/>
              <w:widowControl/>
              <w:spacing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r>
              <w:rPr>
                <w:rFonts w:ascii="仿宋" w:hAnsi="仿宋" w:eastAsia="仿宋" w:cs="仿宋"/>
                <w:color w:val="000000" w:themeColor="text1"/>
                <w:sz w:val="28"/>
                <w:szCs w:val="28"/>
                <w:highlight w:val="none"/>
                <w14:textFill>
                  <w14:solidFill>
                    <w14:schemeClr w14:val="tx1"/>
                  </w14:solidFill>
                </w14:textFill>
              </w:rPr>
              <w:t>合肥一六八中学2026年暑期英国研学活动课程服务采购</w:t>
            </w:r>
          </w:p>
          <w:p w14:paraId="705EB4B3">
            <w:pPr>
              <w:pStyle w:val="183"/>
              <w:widowControl/>
              <w:spacing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项目性质：服务类</w:t>
            </w:r>
          </w:p>
          <w:p w14:paraId="12DD4BA0">
            <w:pPr>
              <w:pStyle w:val="183"/>
              <w:widowControl/>
              <w:spacing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采购单位：合肥一六八中学</w:t>
            </w:r>
          </w:p>
          <w:p w14:paraId="52BD18CC">
            <w:pPr>
              <w:pStyle w:val="183"/>
              <w:widowControl/>
              <w:spacing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单位地址：合肥经济技术开发区始信路179号</w:t>
            </w:r>
          </w:p>
          <w:p w14:paraId="63AE25B5">
            <w:pPr>
              <w:pStyle w:val="183"/>
              <w:widowControl/>
              <w:spacing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活动地点：</w:t>
            </w:r>
            <w:r>
              <w:rPr>
                <w:rFonts w:ascii="仿宋" w:hAnsi="仿宋" w:eastAsia="仿宋" w:cs="仿宋"/>
                <w:color w:val="000000" w:themeColor="text1"/>
                <w:sz w:val="28"/>
                <w:szCs w:val="28"/>
                <w:highlight w:val="none"/>
                <w14:textFill>
                  <w14:solidFill>
                    <w14:schemeClr w14:val="tx1"/>
                  </w14:solidFill>
                </w14:textFill>
              </w:rPr>
              <w:t>英国（伦敦及周边地区）</w:t>
            </w:r>
          </w:p>
          <w:p w14:paraId="7785BE82">
            <w:pPr>
              <w:pStyle w:val="183"/>
              <w:widowControl/>
              <w:spacing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活动时长：</w:t>
            </w:r>
            <w:r>
              <w:rPr>
                <w:rFonts w:ascii="仿宋" w:hAnsi="仿宋" w:eastAsia="仿宋" w:cs="仿宋"/>
                <w:color w:val="000000" w:themeColor="text1"/>
                <w:sz w:val="28"/>
                <w:szCs w:val="28"/>
                <w:highlight w:val="none"/>
                <w14:textFill>
                  <w14:solidFill>
                    <w14:schemeClr w14:val="tx1"/>
                  </w14:solidFill>
                </w14:textFill>
              </w:rPr>
              <w:t>往返10天</w:t>
            </w:r>
          </w:p>
          <w:p w14:paraId="240551A3">
            <w:pPr>
              <w:pStyle w:val="183"/>
              <w:widowControl/>
              <w:spacing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活动时间：7月下旬</w:t>
            </w:r>
          </w:p>
        </w:tc>
      </w:tr>
      <w:tr w14:paraId="2846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53FDE435">
            <w:pPr>
              <w:spacing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p>
        </w:tc>
        <w:tc>
          <w:tcPr>
            <w:tcW w:w="8405" w:type="dxa"/>
          </w:tcPr>
          <w:p w14:paraId="1A365F98">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投标文件递交地点：合肥一六八中学始信路校区成德楼一楼教科室</w:t>
            </w:r>
          </w:p>
          <w:p w14:paraId="512DA2E1">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投标文件递交时间：2026年</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29</w:t>
            </w:r>
            <w:r>
              <w:rPr>
                <w:rFonts w:hint="eastAsia" w:ascii="仿宋" w:hAnsi="仿宋" w:eastAsia="仿宋" w:cs="仿宋"/>
                <w:color w:val="000000" w:themeColor="text1"/>
                <w:sz w:val="28"/>
                <w:szCs w:val="28"/>
                <w:highlight w:val="none"/>
                <w14:textFill>
                  <w14:solidFill>
                    <w14:schemeClr w14:val="tx1"/>
                  </w14:solidFill>
                </w14:textFill>
              </w:rPr>
              <w:t>日下午17：00前，逾期递交的竞标文件或不符合规定的竞标文件恕不接受。</w:t>
            </w:r>
          </w:p>
          <w:p w14:paraId="5DE90B5D">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评标时间：2026年</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30</w:t>
            </w:r>
            <w:r>
              <w:rPr>
                <w:rFonts w:hint="eastAsia" w:ascii="仿宋" w:hAnsi="仿宋" w:eastAsia="仿宋" w:cs="仿宋"/>
                <w:color w:val="000000" w:themeColor="text1"/>
                <w:sz w:val="28"/>
                <w:szCs w:val="28"/>
                <w:highlight w:val="none"/>
                <w14:textFill>
                  <w14:solidFill>
                    <w14:schemeClr w14:val="tx1"/>
                  </w14:solidFill>
                </w14:textFill>
              </w:rPr>
              <w:t>日上午</w:t>
            </w: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0</w:t>
            </w:r>
          </w:p>
          <w:p w14:paraId="5EFCF20B">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评标地点：合肥一六八中学</w:t>
            </w:r>
          </w:p>
          <w:p w14:paraId="2EE7D9EB">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项目联系人和投标文件接收人：唐老师</w:t>
            </w:r>
          </w:p>
          <w:p w14:paraId="2A4D73B9">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电话：0551-63803968</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13721089300</w:t>
            </w:r>
          </w:p>
        </w:tc>
      </w:tr>
      <w:tr w14:paraId="04F6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3D27916F">
            <w:pPr>
              <w:spacing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p>
        </w:tc>
        <w:tc>
          <w:tcPr>
            <w:tcW w:w="8405" w:type="dxa"/>
          </w:tcPr>
          <w:p w14:paraId="73BCD08D">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联合体投标：□允许</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ascii="Wingdings" w:hAnsi="Wingdings" w:cs="Wingdings"/>
                <w:color w:val="000000" w:themeColor="text1"/>
                <w:sz w:val="28"/>
                <w:szCs w:val="28"/>
                <w:highlight w:val="none"/>
                <w:lang w:bidi="ar"/>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不允许</w:t>
            </w:r>
          </w:p>
        </w:tc>
      </w:tr>
      <w:tr w14:paraId="63DD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4153546D">
            <w:pPr>
              <w:spacing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w:t>
            </w:r>
          </w:p>
        </w:tc>
        <w:tc>
          <w:tcPr>
            <w:tcW w:w="8405" w:type="dxa"/>
          </w:tcPr>
          <w:p w14:paraId="5F5272A2">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服务地点：采购人指定地点</w:t>
            </w:r>
          </w:p>
        </w:tc>
      </w:tr>
      <w:tr w14:paraId="78C3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5BF8C1C1">
            <w:pPr>
              <w:spacing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p>
        </w:tc>
        <w:tc>
          <w:tcPr>
            <w:tcW w:w="8405" w:type="dxa"/>
          </w:tcPr>
          <w:p w14:paraId="12F356AC">
            <w:pPr>
              <w:pStyle w:val="183"/>
              <w:widowControl/>
              <w:spacing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付款方式：</w:t>
            </w:r>
            <w:r>
              <w:rPr>
                <w:rFonts w:hint="eastAsia" w:ascii="仿宋" w:hAnsi="仿宋" w:eastAsia="仿宋" w:cs="仿宋"/>
                <w:color w:val="000000" w:themeColor="text1"/>
                <w:sz w:val="28"/>
                <w:szCs w:val="28"/>
                <w:highlight w:val="none"/>
                <w14:textFill>
                  <w14:solidFill>
                    <w14:schemeClr w14:val="tx1"/>
                  </w14:solidFill>
                </w14:textFill>
              </w:rPr>
              <w:t>中标单位在接到中标通知后与学校进行商谈并签署合同并明确付款方式</w:t>
            </w:r>
            <w:r>
              <w:rPr>
                <w:rFonts w:hint="eastAsia" w:ascii="仿宋" w:hAnsi="仿宋" w:eastAsia="仿宋" w:cs="仿宋"/>
                <w:b/>
                <w:bCs/>
                <w:color w:val="000000" w:themeColor="text1"/>
                <w:sz w:val="28"/>
                <w:szCs w:val="28"/>
                <w:highlight w:val="none"/>
                <w14:textFill>
                  <w14:solidFill>
                    <w14:schemeClr w14:val="tx1"/>
                  </w14:solidFill>
                </w14:textFill>
              </w:rPr>
              <w:t>。</w:t>
            </w:r>
          </w:p>
        </w:tc>
      </w:tr>
      <w:tr w14:paraId="22D9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1B1A7A16">
            <w:pPr>
              <w:spacing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w:t>
            </w:r>
          </w:p>
        </w:tc>
        <w:tc>
          <w:tcPr>
            <w:tcW w:w="8405" w:type="dxa"/>
          </w:tcPr>
          <w:p w14:paraId="1036692B">
            <w:pPr>
              <w:spacing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投标文件份数：正本壹份，副本壹份（正副本叙述有差异时以正本为准），密封提交。</w:t>
            </w:r>
          </w:p>
        </w:tc>
      </w:tr>
      <w:tr w14:paraId="00D9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6146A7BB">
            <w:pPr>
              <w:spacing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w:t>
            </w:r>
          </w:p>
        </w:tc>
        <w:tc>
          <w:tcPr>
            <w:tcW w:w="8405" w:type="dxa"/>
          </w:tcPr>
          <w:p w14:paraId="60C1398E">
            <w:pPr>
              <w:spacing w:line="560" w:lineRule="exact"/>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招标评定方法：</w:t>
            </w:r>
            <w:r>
              <w:rPr>
                <w:rFonts w:hint="eastAsia" w:ascii="仿宋" w:hAnsi="仿宋" w:eastAsia="仿宋" w:cs="仿宋"/>
                <w:color w:val="000000" w:themeColor="text1"/>
                <w:sz w:val="28"/>
                <w:szCs w:val="28"/>
                <w:highlight w:val="none"/>
                <w:lang w:bidi="ar"/>
                <w14:textFill>
                  <w14:solidFill>
                    <w14:schemeClr w14:val="tx1"/>
                  </w14:solidFill>
                </w14:textFill>
              </w:rPr>
              <w:t>综合评分法</w:t>
            </w:r>
          </w:p>
        </w:tc>
      </w:tr>
      <w:tr w14:paraId="001C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7D3E9255">
            <w:pPr>
              <w:spacing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w:t>
            </w:r>
          </w:p>
        </w:tc>
        <w:tc>
          <w:tcPr>
            <w:tcW w:w="8405" w:type="dxa"/>
          </w:tcPr>
          <w:p w14:paraId="3DFB43B2">
            <w:pPr>
              <w:spacing w:line="560" w:lineRule="exact"/>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备注：投标人自行联系了解活动需求，投标人投标时应充分了解、理解学校活动需求情况，谨慎综合报价。</w:t>
            </w:r>
          </w:p>
        </w:tc>
      </w:tr>
      <w:tr w14:paraId="2FAB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Align w:val="center"/>
          </w:tcPr>
          <w:p w14:paraId="1969518B">
            <w:pPr>
              <w:spacing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w:t>
            </w:r>
          </w:p>
        </w:tc>
        <w:tc>
          <w:tcPr>
            <w:tcW w:w="8405" w:type="dxa"/>
          </w:tcPr>
          <w:p w14:paraId="6ECB2599">
            <w:pPr>
              <w:spacing w:line="560" w:lineRule="exact"/>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履约保证金</w:t>
            </w:r>
            <w:r>
              <w:rPr>
                <w:rFonts w:ascii="Wingdings" w:hAnsi="Wingdings" w:cs="Wingdings"/>
                <w:color w:val="000000" w:themeColor="text1"/>
                <w:sz w:val="28"/>
                <w:szCs w:val="28"/>
                <w:highlight w:val="none"/>
                <w:lang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免收</w:t>
            </w:r>
          </w:p>
        </w:tc>
      </w:tr>
    </w:tbl>
    <w:p w14:paraId="1846FD8B">
      <w:pPr>
        <w:pStyle w:val="183"/>
        <w:widowControl/>
        <w:tabs>
          <w:tab w:val="left" w:pos="660"/>
        </w:tabs>
        <w:spacing w:before="100" w:after="100" w:line="560" w:lineRule="exact"/>
        <w:ind w:firstLine="560" w:firstLineChars="200"/>
        <w:jc w:val="left"/>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一、招标内容及要求</w:t>
      </w:r>
    </w:p>
    <w:p w14:paraId="0BF62457">
      <w:pPr>
        <w:pStyle w:val="183"/>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此次境外交流活动课程，具体内容要求如下：</w:t>
      </w:r>
    </w:p>
    <w:p w14:paraId="6763F063">
      <w:pPr>
        <w:pStyle w:val="183"/>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ascii="仿宋" w:hAnsi="仿宋" w:eastAsia="仿宋" w:cs="仿宋"/>
          <w:color w:val="000000" w:themeColor="text1"/>
          <w:sz w:val="28"/>
          <w:szCs w:val="28"/>
          <w:highlight w:val="none"/>
          <w14:textFill>
            <w14:solidFill>
              <w14:schemeClr w14:val="tx1"/>
            </w14:solidFill>
          </w14:textFill>
        </w:rPr>
        <w:t>一</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ascii="仿宋" w:hAnsi="仿宋" w:eastAsia="仿宋" w:cs="仿宋"/>
          <w:color w:val="000000" w:themeColor="text1"/>
          <w:sz w:val="28"/>
          <w:szCs w:val="28"/>
          <w:highlight w:val="none"/>
          <w14:textFill>
            <w14:solidFill>
              <w14:schemeClr w14:val="tx1"/>
            </w14:solidFill>
          </w14:textFill>
        </w:rPr>
        <w:t>行程与课程安排</w:t>
      </w:r>
    </w:p>
    <w:p w14:paraId="0009F84F">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ascii="仿宋" w:hAnsi="仿宋" w:eastAsia="仿宋" w:cs="仿宋"/>
          <w:color w:val="000000" w:themeColor="text1"/>
          <w:sz w:val="28"/>
          <w:szCs w:val="28"/>
          <w:highlight w:val="none"/>
          <w14:textFill>
            <w14:solidFill>
              <w14:schemeClr w14:val="tx1"/>
            </w14:solidFill>
          </w14:textFill>
        </w:rPr>
        <w:t>行程时长：全程10 天，统一往返、整团管理。</w:t>
      </w:r>
    </w:p>
    <w:p w14:paraId="1987A939">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ascii="仿宋" w:hAnsi="仿宋" w:eastAsia="仿宋" w:cs="仿宋"/>
          <w:color w:val="000000" w:themeColor="text1"/>
          <w:sz w:val="28"/>
          <w:szCs w:val="28"/>
          <w:highlight w:val="none"/>
          <w14:textFill>
            <w14:solidFill>
              <w14:schemeClr w14:val="tx1"/>
            </w14:solidFill>
          </w14:textFill>
        </w:rPr>
        <w:t>行程核心：本土专业课程学习、当地友好学校交流互动、世界名校探访、多元文化深度体验。</w:t>
      </w:r>
    </w:p>
    <w:p w14:paraId="72550ABE">
      <w:pPr>
        <w:pStyle w:val="183"/>
        <w:numPr>
          <w:ilvl w:val="0"/>
          <w:numId w:val="0"/>
        </w:numPr>
        <w:spacing w:before="100" w:after="100" w:line="56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ascii="仿宋" w:hAnsi="仿宋" w:eastAsia="仿宋" w:cs="仿宋"/>
          <w:color w:val="000000" w:themeColor="text1"/>
          <w:sz w:val="28"/>
          <w:szCs w:val="28"/>
          <w:highlight w:val="none"/>
          <w14:textFill>
            <w14:solidFill>
              <w14:schemeClr w14:val="tx1"/>
            </w14:solidFill>
          </w14:textFill>
        </w:rPr>
        <w:t>课程标准：</w:t>
      </w:r>
    </w:p>
    <w:p w14:paraId="08A06611">
      <w:pPr>
        <w:pStyle w:val="183"/>
        <w:numPr>
          <w:ilvl w:val="0"/>
          <w:numId w:val="0"/>
        </w:numPr>
        <w:spacing w:before="100" w:after="100" w:line="56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①</w:t>
      </w:r>
      <w:r>
        <w:rPr>
          <w:rFonts w:ascii="仿宋" w:hAnsi="仿宋" w:eastAsia="仿宋" w:cs="仿宋"/>
          <w:color w:val="000000" w:themeColor="text1"/>
          <w:sz w:val="28"/>
          <w:szCs w:val="28"/>
          <w:highlight w:val="none"/>
          <w14:textFill>
            <w14:solidFill>
              <w14:schemeClr w14:val="tx1"/>
            </w14:solidFill>
          </w14:textFill>
        </w:rPr>
        <w:t>授课教师须具备TESOL 认证或当地官方教师资格证；</w:t>
      </w:r>
    </w:p>
    <w:p w14:paraId="6FBD14B9">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②</w:t>
      </w:r>
      <w:r>
        <w:rPr>
          <w:rFonts w:ascii="仿宋" w:hAnsi="仿宋" w:eastAsia="仿宋" w:cs="仿宋"/>
          <w:color w:val="000000" w:themeColor="text1"/>
          <w:sz w:val="28"/>
          <w:szCs w:val="28"/>
          <w:highlight w:val="none"/>
          <w14:textFill>
            <w14:solidFill>
              <w14:schemeClr w14:val="tx1"/>
            </w14:solidFill>
          </w14:textFill>
        </w:rPr>
        <w:t>课程以研究性学习、团队合作、文化探究为核心形式；</w:t>
      </w:r>
    </w:p>
    <w:p w14:paraId="0F1FC7AE">
      <w:pPr>
        <w:pStyle w:val="183"/>
        <w:numPr>
          <w:ilvl w:val="2"/>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③</w:t>
      </w:r>
      <w:r>
        <w:rPr>
          <w:rFonts w:ascii="仿宋" w:hAnsi="仿宋" w:eastAsia="仿宋" w:cs="仿宋"/>
          <w:color w:val="000000" w:themeColor="text1"/>
          <w:sz w:val="28"/>
          <w:szCs w:val="28"/>
          <w:highlight w:val="none"/>
          <w14:textFill>
            <w14:solidFill>
              <w14:schemeClr w14:val="tx1"/>
            </w14:solidFill>
          </w14:textFill>
        </w:rPr>
        <w:t>全程无任何购物点、无自费项目，纯研学与文化体验。</w:t>
      </w:r>
    </w:p>
    <w:p w14:paraId="513C16DB">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ascii="仿宋" w:hAnsi="仿宋" w:eastAsia="仿宋" w:cs="仿宋"/>
          <w:color w:val="000000" w:themeColor="text1"/>
          <w:sz w:val="28"/>
          <w:szCs w:val="28"/>
          <w:highlight w:val="none"/>
          <w14:textFill>
            <w14:solidFill>
              <w14:schemeClr w14:val="tx1"/>
            </w14:solidFill>
          </w14:textFill>
        </w:rPr>
        <w:t>学校对接：竞标旅行社须全权负责落实境外学校邀请函及交流对接事宜，保障交流活动合法、顺利开展。</w:t>
      </w:r>
    </w:p>
    <w:p w14:paraId="0945B5B1">
      <w:pPr>
        <w:pStyle w:val="183"/>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ascii="仿宋" w:hAnsi="仿宋" w:eastAsia="仿宋" w:cs="仿宋"/>
          <w:color w:val="000000" w:themeColor="text1"/>
          <w:sz w:val="28"/>
          <w:szCs w:val="28"/>
          <w:highlight w:val="none"/>
          <w14:textFill>
            <w14:solidFill>
              <w14:schemeClr w14:val="tx1"/>
            </w14:solidFill>
          </w14:textFill>
        </w:rPr>
        <w:t>航班要求</w:t>
      </w:r>
    </w:p>
    <w:p w14:paraId="5257EA84">
      <w:pPr>
        <w:pStyle w:val="183"/>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往返均按团体机票统一采购，整团同进同出、同乘一个航班，便于统一管理、保障行程安全顺畅。</w:t>
      </w:r>
    </w:p>
    <w:p w14:paraId="11CCB208">
      <w:pPr>
        <w:pStyle w:val="183"/>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ascii="仿宋" w:hAnsi="仿宋" w:eastAsia="仿宋" w:cs="仿宋"/>
          <w:color w:val="000000" w:themeColor="text1"/>
          <w:sz w:val="28"/>
          <w:szCs w:val="28"/>
          <w:highlight w:val="none"/>
          <w14:textFill>
            <w14:solidFill>
              <w14:schemeClr w14:val="tx1"/>
            </w14:solidFill>
          </w14:textFill>
        </w:rPr>
        <w:t>当地交通安排</w:t>
      </w:r>
    </w:p>
    <w:p w14:paraId="74D69BD8">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ascii="仿宋" w:hAnsi="仿宋" w:eastAsia="仿宋" w:cs="仿宋"/>
          <w:color w:val="000000" w:themeColor="text1"/>
          <w:sz w:val="28"/>
          <w:szCs w:val="28"/>
          <w:highlight w:val="none"/>
          <w14:textFill>
            <w14:solidFill>
              <w14:schemeClr w14:val="tx1"/>
            </w14:solidFill>
          </w14:textFill>
        </w:rPr>
        <w:t>境内全程使用空调大巴，车辆须经当地交通委员会检验上牌，提供车辆年审合格证明，车况良好。</w:t>
      </w:r>
    </w:p>
    <w:p w14:paraId="68259D7C">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ascii="仿宋" w:hAnsi="仿宋" w:eastAsia="仿宋" w:cs="仿宋"/>
          <w:color w:val="000000" w:themeColor="text1"/>
          <w:sz w:val="28"/>
          <w:szCs w:val="28"/>
          <w:highlight w:val="none"/>
          <w14:textFill>
            <w14:solidFill>
              <w14:schemeClr w14:val="tx1"/>
            </w14:solidFill>
          </w14:textFill>
        </w:rPr>
        <w:t>司机须持有当地合法大型客车驾驶证，具备5 年以上大型客车驾驶经验。</w:t>
      </w:r>
    </w:p>
    <w:p w14:paraId="06178D2B">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ascii="仿宋" w:hAnsi="仿宋" w:eastAsia="仿宋" w:cs="仿宋"/>
          <w:color w:val="000000" w:themeColor="text1"/>
          <w:sz w:val="28"/>
          <w:szCs w:val="28"/>
          <w:highlight w:val="none"/>
          <w14:textFill>
            <w14:solidFill>
              <w14:schemeClr w14:val="tx1"/>
            </w14:solidFill>
          </w14:textFill>
        </w:rPr>
        <w:t>根据行程需求，统一为学生提供地铁、公交、火车等公共交通票务。</w:t>
      </w:r>
    </w:p>
    <w:p w14:paraId="508F6C68">
      <w:pPr>
        <w:pStyle w:val="183"/>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ascii="仿宋" w:hAnsi="仿宋" w:eastAsia="仿宋" w:cs="仿宋"/>
          <w:color w:val="000000" w:themeColor="text1"/>
          <w:sz w:val="28"/>
          <w:szCs w:val="28"/>
          <w:highlight w:val="none"/>
          <w14:textFill>
            <w14:solidFill>
              <w14:schemeClr w14:val="tx1"/>
            </w14:solidFill>
          </w14:textFill>
        </w:rPr>
        <w:t>住宿标准</w:t>
      </w:r>
    </w:p>
    <w:p w14:paraId="293EBE0E">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ascii="仿宋" w:hAnsi="仿宋" w:eastAsia="仿宋" w:cs="仿宋"/>
          <w:color w:val="000000" w:themeColor="text1"/>
          <w:sz w:val="28"/>
          <w:szCs w:val="28"/>
          <w:highlight w:val="none"/>
          <w14:textFill>
            <w14:solidFill>
              <w14:schemeClr w14:val="tx1"/>
            </w14:solidFill>
          </w14:textFill>
        </w:rPr>
        <w:t>人员规模：学生约</w:t>
      </w:r>
      <w:r>
        <w:rPr>
          <w:rFonts w:hint="eastAsia" w:ascii="仿宋" w:hAnsi="仿宋" w:eastAsia="仿宋" w:cs="仿宋"/>
          <w:color w:val="000000" w:themeColor="text1"/>
          <w:sz w:val="28"/>
          <w:szCs w:val="28"/>
          <w:highlight w:val="none"/>
          <w:lang w:val="en-US" w:eastAsia="zh-CN"/>
          <w14:textFill>
            <w14:solidFill>
              <w14:schemeClr w14:val="tx1"/>
            </w14:solidFill>
          </w14:textFill>
        </w:rPr>
        <w:t>30</w:t>
      </w:r>
      <w:r>
        <w:rPr>
          <w:rFonts w:ascii="仿宋" w:hAnsi="仿宋" w:eastAsia="仿宋" w:cs="仿宋"/>
          <w:color w:val="000000" w:themeColor="text1"/>
          <w:sz w:val="28"/>
          <w:szCs w:val="28"/>
          <w:highlight w:val="none"/>
          <w14:textFill>
            <w14:solidFill>
              <w14:schemeClr w14:val="tx1"/>
            </w14:solidFill>
          </w14:textFill>
        </w:rPr>
        <w:t>人，教师</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ascii="仿宋" w:hAnsi="仿宋" w:eastAsia="仿宋" w:cs="仿宋"/>
          <w:color w:val="000000" w:themeColor="text1"/>
          <w:sz w:val="28"/>
          <w:szCs w:val="28"/>
          <w:highlight w:val="none"/>
          <w14:textFill>
            <w14:solidFill>
              <w14:schemeClr w14:val="tx1"/>
            </w14:solidFill>
          </w14:textFill>
        </w:rPr>
        <w:t>人。</w:t>
      </w:r>
    </w:p>
    <w:p w14:paraId="670DE49E">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ascii="仿宋" w:hAnsi="仿宋" w:eastAsia="仿宋" w:cs="仿宋"/>
          <w:color w:val="000000" w:themeColor="text1"/>
          <w:sz w:val="28"/>
          <w:szCs w:val="28"/>
          <w:highlight w:val="none"/>
          <w14:textFill>
            <w14:solidFill>
              <w14:schemeClr w14:val="tx1"/>
            </w14:solidFill>
          </w14:textFill>
        </w:rPr>
        <w:t>住宿标准：四星酒店或正规学生公寓二选一。</w:t>
      </w:r>
    </w:p>
    <w:p w14:paraId="1B0870D2">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ascii="仿宋" w:hAnsi="仿宋" w:eastAsia="仿宋" w:cs="仿宋"/>
          <w:color w:val="000000" w:themeColor="text1"/>
          <w:sz w:val="28"/>
          <w:szCs w:val="28"/>
          <w:highlight w:val="none"/>
          <w14:textFill>
            <w14:solidFill>
              <w14:schemeClr w14:val="tx1"/>
            </w14:solidFill>
          </w14:textFill>
        </w:rPr>
        <w:t>酒店要求：</w:t>
      </w:r>
    </w:p>
    <w:p w14:paraId="2DDCDF96">
      <w:pPr>
        <w:pStyle w:val="183"/>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①</w:t>
      </w:r>
      <w:r>
        <w:rPr>
          <w:rFonts w:ascii="仿宋" w:hAnsi="仿宋" w:eastAsia="仿宋" w:cs="仿宋"/>
          <w:color w:val="000000" w:themeColor="text1"/>
          <w:sz w:val="28"/>
          <w:szCs w:val="28"/>
          <w:highlight w:val="none"/>
          <w14:textFill>
            <w14:solidFill>
              <w14:schemeClr w14:val="tx1"/>
            </w14:solidFill>
          </w14:textFill>
        </w:rPr>
        <w:t>标准2 人标间，单男单女可安排三人间；</w:t>
      </w:r>
    </w:p>
    <w:p w14:paraId="0D7A5948">
      <w:pPr>
        <w:pStyle w:val="183"/>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②</w:t>
      </w:r>
      <w:r>
        <w:rPr>
          <w:rFonts w:ascii="仿宋" w:hAnsi="仿宋" w:eastAsia="仿宋" w:cs="仿宋"/>
          <w:color w:val="000000" w:themeColor="text1"/>
          <w:sz w:val="28"/>
          <w:szCs w:val="28"/>
          <w:highlight w:val="none"/>
          <w14:textFill>
            <w14:solidFill>
              <w14:schemeClr w14:val="tx1"/>
            </w14:solidFill>
          </w14:textFill>
        </w:rPr>
        <w:t>房间配备独立卫浴、24 小时热水、电视、电话，提供消毒浴巾；</w:t>
      </w:r>
    </w:p>
    <w:p w14:paraId="29BFE631">
      <w:pPr>
        <w:pStyle w:val="183"/>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③</w:t>
      </w:r>
      <w:r>
        <w:rPr>
          <w:rFonts w:ascii="仿宋" w:hAnsi="仿宋" w:eastAsia="仿宋" w:cs="仿宋"/>
          <w:color w:val="000000" w:themeColor="text1"/>
          <w:sz w:val="28"/>
          <w:szCs w:val="28"/>
          <w:highlight w:val="none"/>
          <w14:textFill>
            <w14:solidFill>
              <w14:schemeClr w14:val="tx1"/>
            </w14:solidFill>
          </w14:textFill>
        </w:rPr>
        <w:t>环境安静安全，无成人用品及相关宣传物品；</w:t>
      </w:r>
    </w:p>
    <w:p w14:paraId="41EEA0C5">
      <w:pPr>
        <w:pStyle w:val="183"/>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④</w:t>
      </w:r>
      <w:r>
        <w:rPr>
          <w:rFonts w:ascii="仿宋" w:hAnsi="仿宋" w:eastAsia="仿宋" w:cs="仿宋"/>
          <w:color w:val="000000" w:themeColor="text1"/>
          <w:sz w:val="28"/>
          <w:szCs w:val="28"/>
          <w:highlight w:val="none"/>
          <w14:textFill>
            <w14:solidFill>
              <w14:schemeClr w14:val="tx1"/>
            </w14:solidFill>
          </w14:textFill>
        </w:rPr>
        <w:t>每晚工作人员查房，保障住宿安全。</w:t>
      </w:r>
    </w:p>
    <w:p w14:paraId="7A9A7D87">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ascii="仿宋" w:hAnsi="仿宋" w:eastAsia="仿宋" w:cs="仿宋"/>
          <w:color w:val="000000" w:themeColor="text1"/>
          <w:sz w:val="28"/>
          <w:szCs w:val="28"/>
          <w:highlight w:val="none"/>
          <w14:textFill>
            <w14:solidFill>
              <w14:schemeClr w14:val="tx1"/>
            </w14:solidFill>
          </w14:textFill>
        </w:rPr>
        <w:t>学生公寓要求：2–4 人间为主，干净卫生、安全规范、管理到位。</w:t>
      </w:r>
    </w:p>
    <w:p w14:paraId="7AEA0656">
      <w:pPr>
        <w:pStyle w:val="183"/>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五、带队领队要求</w:t>
      </w:r>
    </w:p>
    <w:p w14:paraId="7F02036E">
      <w:pPr>
        <w:pStyle w:val="183"/>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ascii="仿宋" w:hAnsi="仿宋" w:eastAsia="仿宋" w:cs="仿宋"/>
          <w:color w:val="000000" w:themeColor="text1"/>
          <w:sz w:val="28"/>
          <w:szCs w:val="28"/>
          <w:highlight w:val="none"/>
          <w14:textFill>
            <w14:solidFill>
              <w14:schemeClr w14:val="tx1"/>
            </w14:solidFill>
          </w14:textFill>
        </w:rPr>
        <w:t>中标旅行社须配备1 名专职专业领队；</w:t>
      </w:r>
    </w:p>
    <w:p w14:paraId="0B4A8C46">
      <w:pPr>
        <w:pStyle w:val="183"/>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lang w:val="en-US" w:eastAsia="zh-CN"/>
          <w14:textFill>
            <w14:solidFill>
              <w14:schemeClr w14:val="tx1"/>
            </w14:solidFill>
          </w14:textFill>
        </w:rPr>
        <w:t>五年内</w:t>
      </w:r>
      <w:r>
        <w:rPr>
          <w:rFonts w:ascii="仿宋" w:hAnsi="仿宋" w:eastAsia="仿宋" w:cs="仿宋"/>
          <w:color w:val="000000" w:themeColor="text1"/>
          <w:sz w:val="28"/>
          <w:szCs w:val="28"/>
          <w:highlight w:val="none"/>
          <w14:textFill>
            <w14:solidFill>
              <w14:schemeClr w14:val="tx1"/>
            </w14:solidFill>
          </w14:textFill>
        </w:rPr>
        <w:t xml:space="preserve">须具备5 </w:t>
      </w:r>
      <w:r>
        <w:rPr>
          <w:rFonts w:hint="eastAsia" w:ascii="仿宋" w:hAnsi="仿宋" w:eastAsia="仿宋" w:cs="仿宋"/>
          <w:color w:val="000000" w:themeColor="text1"/>
          <w:sz w:val="28"/>
          <w:szCs w:val="28"/>
          <w:highlight w:val="none"/>
          <w:lang w:val="en-US" w:eastAsia="zh-CN"/>
          <w14:textFill>
            <w14:solidFill>
              <w14:schemeClr w14:val="tx1"/>
            </w14:solidFill>
          </w14:textFill>
        </w:rPr>
        <w:t>次</w:t>
      </w:r>
      <w:r>
        <w:rPr>
          <w:rFonts w:ascii="仿宋" w:hAnsi="仿宋" w:eastAsia="仿宋" w:cs="仿宋"/>
          <w:color w:val="000000" w:themeColor="text1"/>
          <w:sz w:val="28"/>
          <w:szCs w:val="28"/>
          <w:highlight w:val="none"/>
          <w14:textFill>
            <w14:solidFill>
              <w14:schemeClr w14:val="tx1"/>
            </w14:solidFill>
          </w14:textFill>
        </w:rPr>
        <w:t>以上出入境带团记录，有当地中学生研学团带团经验；</w:t>
      </w:r>
    </w:p>
    <w:p w14:paraId="45F40FE7">
      <w:pPr>
        <w:pStyle w:val="183"/>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ascii="仿宋" w:hAnsi="仿宋" w:eastAsia="仿宋" w:cs="仿宋"/>
          <w:color w:val="000000" w:themeColor="text1"/>
          <w:sz w:val="28"/>
          <w:szCs w:val="28"/>
          <w:highlight w:val="none"/>
          <w14:textFill>
            <w14:solidFill>
              <w14:schemeClr w14:val="tx1"/>
            </w14:solidFill>
          </w14:textFill>
        </w:rPr>
        <w:t>熟悉当地情况，应急处置能力强，全程保障学生境外安全与秩序。</w:t>
      </w:r>
    </w:p>
    <w:p w14:paraId="3F12ECC8">
      <w:pPr>
        <w:pStyle w:val="183"/>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六、用餐安排</w:t>
      </w:r>
    </w:p>
    <w:p w14:paraId="541282A8">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ascii="仿宋" w:hAnsi="仿宋" w:eastAsia="仿宋" w:cs="仿宋"/>
          <w:color w:val="000000" w:themeColor="text1"/>
          <w:sz w:val="28"/>
          <w:szCs w:val="28"/>
          <w:highlight w:val="none"/>
          <w14:textFill>
            <w14:solidFill>
              <w14:schemeClr w14:val="tx1"/>
            </w14:solidFill>
          </w14:textFill>
        </w:rPr>
        <w:t>提供每日三餐，用餐地点为酒店、学校食堂或正规餐厅。</w:t>
      </w:r>
    </w:p>
    <w:p w14:paraId="652B443D">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ascii="仿宋" w:hAnsi="仿宋" w:eastAsia="仿宋" w:cs="仿宋"/>
          <w:color w:val="000000" w:themeColor="text1"/>
          <w:sz w:val="28"/>
          <w:szCs w:val="28"/>
          <w:highlight w:val="none"/>
          <w14:textFill>
            <w14:solidFill>
              <w14:schemeClr w14:val="tx1"/>
            </w14:solidFill>
          </w14:textFill>
        </w:rPr>
        <w:t>餐食中西结合，搭配饮品，保证营养、卫生与足量。</w:t>
      </w:r>
    </w:p>
    <w:p w14:paraId="47E5D6DD">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ascii="仿宋" w:hAnsi="仿宋" w:eastAsia="仿宋" w:cs="仿宋"/>
          <w:color w:val="000000" w:themeColor="text1"/>
          <w:sz w:val="28"/>
          <w:szCs w:val="28"/>
          <w:highlight w:val="none"/>
          <w14:textFill>
            <w14:solidFill>
              <w14:schemeClr w14:val="tx1"/>
            </w14:solidFill>
          </w14:textFill>
        </w:rPr>
        <w:t>餐厅须严格符合当地卫生部门标准，确保食品安全。</w:t>
      </w:r>
    </w:p>
    <w:p w14:paraId="5770BC0B">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ascii="仿宋" w:hAnsi="仿宋" w:eastAsia="仿宋" w:cs="仿宋"/>
          <w:color w:val="000000" w:themeColor="text1"/>
          <w:sz w:val="28"/>
          <w:szCs w:val="28"/>
          <w:highlight w:val="none"/>
          <w14:textFill>
            <w14:solidFill>
              <w14:schemeClr w14:val="tx1"/>
            </w14:solidFill>
          </w14:textFill>
        </w:rPr>
        <w:t>安排当地特色美食体验，感受饮食文化。</w:t>
      </w:r>
    </w:p>
    <w:p w14:paraId="1AEAD115">
      <w:pPr>
        <w:pStyle w:val="183"/>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七、门票与费用承担</w:t>
      </w:r>
    </w:p>
    <w:p w14:paraId="3D63D95D">
      <w:pPr>
        <w:pStyle w:val="183"/>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行程内所列所有景点门票，均由中标旅行社全额承担。</w:t>
      </w:r>
    </w:p>
    <w:p w14:paraId="3A968A3F">
      <w:pPr>
        <w:pStyle w:val="183"/>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八、保险保障</w:t>
      </w:r>
    </w:p>
    <w:p w14:paraId="3C4254F9">
      <w:pPr>
        <w:pStyle w:val="183"/>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统一为学生购买旅行社责任险 + 境外意外伤害险，覆盖全程境外学习与生活。</w:t>
      </w:r>
    </w:p>
    <w:p w14:paraId="57C2B63D">
      <w:pPr>
        <w:pStyle w:val="183"/>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九、签证服务</w:t>
      </w:r>
    </w:p>
    <w:p w14:paraId="63D61D92">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ascii="仿宋" w:hAnsi="仿宋" w:eastAsia="仿宋" w:cs="仿宋"/>
          <w:color w:val="000000" w:themeColor="text1"/>
          <w:sz w:val="28"/>
          <w:szCs w:val="28"/>
          <w:highlight w:val="none"/>
          <w14:textFill>
            <w14:solidFill>
              <w14:schemeClr w14:val="tx1"/>
            </w14:solidFill>
          </w14:textFill>
        </w:rPr>
        <w:t>中标旅行社全权负责学生签证办理。</w:t>
      </w:r>
    </w:p>
    <w:p w14:paraId="28395AF5">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ascii="仿宋" w:hAnsi="仿宋" w:eastAsia="仿宋" w:cs="仿宋"/>
          <w:color w:val="000000" w:themeColor="text1"/>
          <w:sz w:val="28"/>
          <w:szCs w:val="28"/>
          <w:highlight w:val="none"/>
          <w14:textFill>
            <w14:solidFill>
              <w14:schemeClr w14:val="tx1"/>
            </w14:solidFill>
          </w14:textFill>
        </w:rPr>
        <w:t>面签前提供不少于 2 次面签培训辅导，指导材料与流程。</w:t>
      </w:r>
    </w:p>
    <w:p w14:paraId="3B633894">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ascii="仿宋" w:hAnsi="仿宋" w:eastAsia="仿宋" w:cs="仿宋"/>
          <w:color w:val="000000" w:themeColor="text1"/>
          <w:sz w:val="28"/>
          <w:szCs w:val="28"/>
          <w:highlight w:val="none"/>
          <w14:textFill>
            <w14:solidFill>
              <w14:schemeClr w14:val="tx1"/>
            </w14:solidFill>
          </w14:textFill>
        </w:rPr>
        <w:t>面签当天安排专业陪签人员全程陪同。</w:t>
      </w:r>
    </w:p>
    <w:p w14:paraId="687E5BDB">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ascii="仿宋" w:hAnsi="仿宋" w:eastAsia="仿宋" w:cs="仿宋"/>
          <w:color w:val="000000" w:themeColor="text1"/>
          <w:sz w:val="28"/>
          <w:szCs w:val="28"/>
          <w:highlight w:val="none"/>
          <w14:textFill>
            <w14:solidFill>
              <w14:schemeClr w14:val="tx1"/>
            </w14:solidFill>
          </w14:textFill>
        </w:rPr>
        <w:t>因旅行社原因造成签证失败，全部损失由中标方承担。</w:t>
      </w:r>
    </w:p>
    <w:p w14:paraId="5296D572">
      <w:pPr>
        <w:pStyle w:val="183"/>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十、费用总要求</w:t>
      </w:r>
    </w:p>
    <w:p w14:paraId="068936E1">
      <w:pPr>
        <w:pStyle w:val="183"/>
        <w:numPr>
          <w:ilvl w:val="0"/>
          <w:numId w:val="0"/>
        </w:numPr>
        <w:spacing w:before="100" w:after="100" w:line="56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ascii="仿宋" w:hAnsi="仿宋" w:eastAsia="仿宋" w:cs="仿宋"/>
          <w:color w:val="000000" w:themeColor="text1"/>
          <w:sz w:val="28"/>
          <w:szCs w:val="28"/>
          <w:highlight w:val="none"/>
          <w14:textFill>
            <w14:solidFill>
              <w14:schemeClr w14:val="tx1"/>
            </w14:solidFill>
          </w14:textFill>
        </w:rPr>
        <w:t>投标报价为完成本项目所有服务的固定总价，包含签证</w:t>
      </w:r>
      <w:r>
        <w:rPr>
          <w:rFonts w:hint="eastAsia" w:ascii="仿宋" w:hAnsi="仿宋" w:eastAsia="仿宋" w:cs="仿宋"/>
          <w:color w:val="000000" w:themeColor="text1"/>
          <w:sz w:val="28"/>
          <w:szCs w:val="28"/>
          <w:highlight w:val="none"/>
          <w:lang w:val="en-US" w:eastAsia="zh-CN"/>
          <w14:textFill>
            <w14:solidFill>
              <w14:schemeClr w14:val="tx1"/>
            </w14:solidFill>
          </w14:textFill>
        </w:rPr>
        <w:t>所涉及的</w:t>
      </w:r>
      <w:r>
        <w:rPr>
          <w:rFonts w:ascii="仿宋" w:hAnsi="仿宋" w:eastAsia="仿宋" w:cs="仿宋"/>
          <w:color w:val="000000" w:themeColor="text1"/>
          <w:sz w:val="28"/>
          <w:szCs w:val="28"/>
          <w:highlight w:val="none"/>
          <w14:textFill>
            <w14:solidFill>
              <w14:schemeClr w14:val="tx1"/>
            </w14:solidFill>
          </w14:textFill>
        </w:rPr>
        <w:t>相关费用</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不再进行二次收费</w:t>
      </w:r>
      <w:r>
        <w:rPr>
          <w:rFonts w:ascii="仿宋" w:hAnsi="仿宋" w:eastAsia="仿宋" w:cs="仿宋"/>
          <w:color w:val="000000" w:themeColor="text1"/>
          <w:sz w:val="28"/>
          <w:szCs w:val="28"/>
          <w:highlight w:val="none"/>
          <w14:textFill>
            <w14:solidFill>
              <w14:schemeClr w14:val="tx1"/>
            </w14:solidFill>
          </w14:textFill>
        </w:rPr>
        <w:t>。</w:t>
      </w:r>
    </w:p>
    <w:p w14:paraId="4E8A08D0">
      <w:pPr>
        <w:pStyle w:val="183"/>
        <w:numPr>
          <w:ilvl w:val="0"/>
          <w:numId w:val="0"/>
        </w:numPr>
        <w:spacing w:before="100" w:after="100" w:line="56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ascii="仿宋" w:hAnsi="仿宋" w:eastAsia="仿宋" w:cs="仿宋"/>
          <w:color w:val="000000" w:themeColor="text1"/>
          <w:sz w:val="28"/>
          <w:szCs w:val="28"/>
          <w:highlight w:val="none"/>
          <w14:textFill>
            <w14:solidFill>
              <w14:schemeClr w14:val="tx1"/>
            </w14:solidFill>
          </w14:textFill>
        </w:rPr>
        <w:t>报价包含：签证及杂费、国际往返团体机票、当地交通、住宿、餐饮、课程、师资、友好学校邀请函及对接费用、门票、保险、领队服务、物料、应急备用金等一切相关费用。</w:t>
      </w:r>
    </w:p>
    <w:p w14:paraId="0791F849">
      <w:pPr>
        <w:pStyle w:val="183"/>
        <w:numPr>
          <w:ilvl w:val="0"/>
          <w:numId w:val="0"/>
        </w:numPr>
        <w:spacing w:before="100" w:after="100"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ascii="仿宋" w:hAnsi="仿宋" w:eastAsia="仿宋" w:cs="仿宋"/>
          <w:color w:val="000000" w:themeColor="text1"/>
          <w:sz w:val="28"/>
          <w:szCs w:val="28"/>
          <w:highlight w:val="none"/>
          <w14:textFill>
            <w14:solidFill>
              <w14:schemeClr w14:val="tx1"/>
            </w14:solidFill>
          </w14:textFill>
        </w:rPr>
        <w:t>学校带队老师费用由校方支付。</w:t>
      </w:r>
    </w:p>
    <w:p w14:paraId="2C861FEA">
      <w:pPr>
        <w:pStyle w:val="183"/>
        <w:widowControl/>
        <w:tabs>
          <w:tab w:val="left" w:pos="660"/>
        </w:tabs>
        <w:spacing w:before="100" w:after="100" w:line="560" w:lineRule="exact"/>
        <w:ind w:firstLine="560" w:firstLineChars="200"/>
        <w:jc w:val="left"/>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二、投标单位资质及要求</w:t>
      </w:r>
    </w:p>
    <w:p w14:paraId="06BDE28F">
      <w:pPr>
        <w:pStyle w:val="183"/>
        <w:widowControl/>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1.投标旅行社必须具备国家旅游局许可经营出境旅游业务资质的旅行社；投标旅行社应具备100万元及以上的注册资金和</w:t>
      </w:r>
      <w:r>
        <w:rPr>
          <w:rFonts w:ascii="仿宋" w:hAnsi="仿宋" w:eastAsia="仿宋" w:cs="仿宋"/>
          <w:color w:val="000000" w:themeColor="text1"/>
          <w:sz w:val="28"/>
          <w:szCs w:val="28"/>
          <w:highlight w:val="none"/>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人及以上的员工队伍；在近五年内无重大质量投诉记录、不良诚信记录、经济纠纷及安全责任事故；并具有中学生海外研学组织经验。挂靠旅行社谢绝参加，近五年凡与我校合作有过不良记录的旅行社谢绝参加。</w:t>
      </w:r>
    </w:p>
    <w:p w14:paraId="7A6C6964">
      <w:pPr>
        <w:pStyle w:val="183"/>
        <w:widowControl/>
        <w:spacing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投标</w:t>
      </w:r>
      <w:r>
        <w:rPr>
          <w:rFonts w:hint="eastAsia" w:ascii="仿宋" w:hAnsi="仿宋" w:eastAsia="仿宋" w:cs="仿宋"/>
          <w:color w:val="000000" w:themeColor="text1"/>
          <w:sz w:val="28"/>
          <w:szCs w:val="28"/>
          <w:highlight w:val="none"/>
          <w14:textFill>
            <w14:solidFill>
              <w14:schemeClr w14:val="tx1"/>
            </w14:solidFill>
          </w14:textFill>
        </w:rPr>
        <w:t>人</w:t>
      </w:r>
      <w:r>
        <w:rPr>
          <w:rFonts w:hint="eastAsia" w:ascii="仿宋" w:hAnsi="仿宋" w:eastAsia="仿宋" w:cs="仿宋"/>
          <w:color w:val="000000" w:themeColor="text1"/>
          <w:sz w:val="28"/>
          <w:szCs w:val="28"/>
          <w:highlight w:val="none"/>
          <w14:textFill>
            <w14:solidFill>
              <w14:schemeClr w14:val="tx1"/>
            </w14:solidFill>
          </w14:textFill>
        </w:rPr>
        <w:t>存在以下不良信用记录情形之一的,不得推荐为成交候选供应商,不得确定为成交供应商：</w:t>
      </w:r>
    </w:p>
    <w:p w14:paraId="185E3165">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①报价人被人民法院列入失信被执行人的；</w:t>
      </w:r>
    </w:p>
    <w:p w14:paraId="11181530">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②报价人或其法定代表人被人民检察院列入行贿犯罪档案的；</w:t>
      </w:r>
    </w:p>
    <w:p w14:paraId="44C853F0">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③报价人被工商行政管理部门列入企业经营异常名录的；</w:t>
      </w:r>
    </w:p>
    <w:p w14:paraId="4052A45B">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④报价人被税务部门列入重大税收违法案件当事人名单的；</w:t>
      </w:r>
    </w:p>
    <w:p w14:paraId="463EF0D0">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⑤报价人被政府采购监管部门列入政府采购严重违法失信行为记录名单的。</w:t>
      </w:r>
    </w:p>
    <w:p w14:paraId="7EBFEF07">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w:t>
      </w:r>
      <w:r>
        <w:rPr>
          <w:rFonts w:hint="eastAsia" w:ascii="仿宋" w:hAnsi="仿宋" w:eastAsia="仿宋" w:cs="仿宋"/>
          <w:color w:val="000000" w:themeColor="text1"/>
          <w:sz w:val="28"/>
          <w:szCs w:val="28"/>
          <w:highlight w:val="none"/>
          <w:lang w:val="en-US"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有下款情形之一的，中标、成交无效，情节严重构成犯罪的，依法追究刑事责任：</w:t>
      </w:r>
    </w:p>
    <w:p w14:paraId="4A6F4DA9">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①提供虚假材料谋取中标、成交的；</w:t>
      </w:r>
    </w:p>
    <w:p w14:paraId="2E593C0E">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②采取不正当手段诋毁、排挤其他供应商的；</w:t>
      </w:r>
    </w:p>
    <w:p w14:paraId="3126B9E7">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③与采购人、其他供应商或者采购代理机构恶意串通的；</w:t>
      </w:r>
    </w:p>
    <w:p w14:paraId="6AD66215">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④向采购人、采购代理机构行贿或者提供其他不正当利益的；</w:t>
      </w:r>
    </w:p>
    <w:p w14:paraId="2F3473D0">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⑤在招标采购过程中与采购人进行协商谈判的；</w:t>
      </w:r>
    </w:p>
    <w:p w14:paraId="10F7D100">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⑥拒绝有关部门监督检查或者提供虚假情况的。</w:t>
      </w:r>
    </w:p>
    <w:p w14:paraId="41D88919">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投标人须具有有效的营业执照、税务登记证和组织机构代码证（或三证合一）；具有提供对公账户并开具增值税发票能力。</w:t>
      </w:r>
    </w:p>
    <w:p w14:paraId="7EC0DA21">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符合国家法律、法规规定的其他条件。</w:t>
      </w:r>
    </w:p>
    <w:p w14:paraId="1B1146CC">
      <w:pPr>
        <w:pStyle w:val="183"/>
        <w:widowControl/>
        <w:tabs>
          <w:tab w:val="left" w:pos="660"/>
        </w:tabs>
        <w:spacing w:before="100" w:after="100" w:line="560" w:lineRule="exact"/>
        <w:ind w:firstLine="560" w:firstLineChars="200"/>
        <w:jc w:val="left"/>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三、标书内容</w:t>
      </w:r>
    </w:p>
    <w:p w14:paraId="2EA288AF">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参加竞标单位需密封提交标书，标书封面注明正副本，标书需包含材料审核项中的内容和以下但不限于以下内容：</w:t>
      </w:r>
    </w:p>
    <w:p w14:paraId="0225D169">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1.具有经工商登记的公司营业执照复印件、经营许可证（加盖单位公章）；</w:t>
      </w:r>
    </w:p>
    <w:p w14:paraId="66BD64FF">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2.公司法定代表人身份证复印件及联系电话（加盖单位公章）；</w:t>
      </w:r>
    </w:p>
    <w:p w14:paraId="05A6FF49">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3.投标函；</w:t>
      </w:r>
    </w:p>
    <w:p w14:paraId="50D850FD">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4.提供通过“信用中国”网站（www.creditchina.gov.cn）和中国政府采购网（www.ccgp.gov.cn）等渠道查询其主体信用记录，且不在政府采购严重违法失信行为记录名单内；</w:t>
      </w:r>
    </w:p>
    <w:p w14:paraId="43A6B4C3">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5．配备的项目组人员中标后，项目组人员必须固定，不得随意更换；</w:t>
      </w:r>
    </w:p>
    <w:p w14:paraId="363425F9">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6.根据学校的本次招标内容提交服务内容及承诺；</w:t>
      </w:r>
    </w:p>
    <w:p w14:paraId="549ACF4E">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7.其他有利于投标公司中标的合法资料。</w:t>
      </w:r>
    </w:p>
    <w:p w14:paraId="7FDAD979">
      <w:pPr>
        <w:pStyle w:val="183"/>
        <w:widowControl/>
        <w:spacing w:before="100" w:after="100" w:line="560" w:lineRule="exact"/>
        <w:ind w:firstLine="562" w:firstLineChars="200"/>
        <w:jc w:val="left"/>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标书应密封提交，并在密封封面标注旅行社名称。</w:t>
      </w:r>
    </w:p>
    <w:p w14:paraId="2708FF2C">
      <w:pPr>
        <w:pStyle w:val="183"/>
        <w:widowControl/>
        <w:tabs>
          <w:tab w:val="left" w:pos="660"/>
        </w:tabs>
        <w:spacing w:before="100" w:after="100" w:line="560" w:lineRule="exact"/>
        <w:ind w:firstLine="560" w:firstLineChars="200"/>
        <w:jc w:val="left"/>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四、特别告知事项</w:t>
      </w:r>
    </w:p>
    <w:p w14:paraId="4FFBBC22">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招投标文件是将来签订正式合同的组成部分，与正式合同具有同等法律效力；中标后，签订合同价格为完成服务内容的固定价格，招标方不会支付任何额外的费用。</w:t>
      </w:r>
    </w:p>
    <w:p w14:paraId="5E39B14D">
      <w:pPr>
        <w:pStyle w:val="183"/>
        <w:widowControl/>
        <w:tabs>
          <w:tab w:val="left" w:pos="660"/>
        </w:tabs>
        <w:spacing w:before="100" w:after="100" w:line="560" w:lineRule="exact"/>
        <w:ind w:firstLine="560" w:firstLineChars="200"/>
        <w:jc w:val="left"/>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五、法律责任</w:t>
      </w:r>
    </w:p>
    <w:p w14:paraId="0AA50D61">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中标单位有下列行为，学校可以追究其责任，中标单位所中标为废标，学校有权单方面解除合同并要求中标单位承担赔偿责任。</w:t>
      </w:r>
    </w:p>
    <w:p w14:paraId="076A4B2A">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1.任何投标单位恶意串通，相互陪标的；</w:t>
      </w:r>
    </w:p>
    <w:p w14:paraId="634463B5">
      <w:pPr>
        <w:pStyle w:val="183"/>
        <w:widowControl/>
        <w:spacing w:before="100" w:after="100" w:line="560" w:lineRule="exact"/>
        <w:ind w:firstLine="560" w:firstLineChars="200"/>
        <w:jc w:val="left"/>
        <w:rPr>
          <w:rFonts w:eastAsia="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2.中标单位不按照本招标文件规定进行合同变更的。</w:t>
      </w:r>
    </w:p>
    <w:p w14:paraId="7C7DA230">
      <w:pPr>
        <w:pStyle w:val="183"/>
        <w:widowControl/>
        <w:tabs>
          <w:tab w:val="left" w:pos="660"/>
        </w:tabs>
        <w:spacing w:before="100" w:after="100" w:line="560" w:lineRule="exact"/>
        <w:ind w:firstLine="560" w:firstLineChars="200"/>
        <w:jc w:val="left"/>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六、合同包含内容</w:t>
      </w:r>
    </w:p>
    <w:p w14:paraId="46E19774">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拟定合同时必须明确以下内容：</w:t>
      </w:r>
    </w:p>
    <w:p w14:paraId="328414EA">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1.招投标文件以及附件是合同的组成部分；</w:t>
      </w:r>
    </w:p>
    <w:p w14:paraId="0016B875">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2.中标单位已经充分知晓并且愿意遵守“特别告知事项”和“法律责任”；</w:t>
      </w:r>
    </w:p>
    <w:p w14:paraId="2C5AFB2E">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3.履行地为合肥一六八中学制定；</w:t>
      </w:r>
    </w:p>
    <w:p w14:paraId="69F9F1C7">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4.对于质量、验收、付款，违约责任等事宜有清楚的规定。</w:t>
      </w:r>
    </w:p>
    <w:p w14:paraId="50D839B6">
      <w:pPr>
        <w:pStyle w:val="183"/>
        <w:widowControl/>
        <w:tabs>
          <w:tab w:val="left" w:pos="660"/>
        </w:tabs>
        <w:spacing w:before="100" w:after="100" w:line="560" w:lineRule="exact"/>
        <w:ind w:firstLine="560" w:firstLineChars="200"/>
        <w:jc w:val="left"/>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七、材料审核及评分标准（满分100分）</w:t>
      </w:r>
    </w:p>
    <w:p w14:paraId="78CC3F01">
      <w:pPr>
        <w:pStyle w:val="183"/>
        <w:widowControl/>
        <w:spacing w:before="100" w:after="100" w:line="560" w:lineRule="exact"/>
        <w:ind w:firstLine="562"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本表中所有材料均需加盖投标单位公章</w:t>
      </w:r>
    </w:p>
    <w:p w14:paraId="4FBA3ABD">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1.评审小组只对通过初审的相应文件进行综合评审。</w:t>
      </w:r>
    </w:p>
    <w:p w14:paraId="7C8A96A8">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2.根据评分的细则，评委应对进入综合评审的所有相应文件进行评分，并分别填写打分表。</w:t>
      </w:r>
    </w:p>
    <w:p w14:paraId="3E536C4D">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3.对投标人的赋分，取各位评委评分的平均值为该投标项目的最终得分，得分均保留小数点后两位（小数点后第三位四舍五入）。</w:t>
      </w:r>
      <w:r>
        <w:rPr>
          <w:rFonts w:hint="eastAsia" w:ascii="仿宋" w:hAnsi="仿宋" w:eastAsia="仿宋" w:cs="仿宋"/>
          <w:b/>
          <w:bCs/>
          <w:color w:val="000000" w:themeColor="text1"/>
          <w:sz w:val="28"/>
          <w:szCs w:val="28"/>
          <w:highlight w:val="none"/>
          <w14:textFill>
            <w14:solidFill>
              <w14:schemeClr w14:val="tx1"/>
            </w14:solidFill>
          </w14:textFill>
        </w:rPr>
        <w:t>选取得分最高投标项目作为中标项目。</w:t>
      </w:r>
    </w:p>
    <w:p w14:paraId="773B7026">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本项目综合评分满分为100分，具体评分细细则如下：</w:t>
      </w:r>
    </w:p>
    <w:p w14:paraId="5D123562">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（一）资格审核</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0"/>
        <w:gridCol w:w="3269"/>
      </w:tblGrid>
      <w:tr w14:paraId="32D4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850" w:type="dxa"/>
          </w:tcPr>
          <w:p w14:paraId="3BDBE828">
            <w:pPr>
              <w:pStyle w:val="183"/>
              <w:widowControl/>
              <w:spacing w:before="100" w:after="100" w:line="560" w:lineRule="exact"/>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内容</w:t>
            </w:r>
          </w:p>
        </w:tc>
        <w:tc>
          <w:tcPr>
            <w:tcW w:w="3269" w:type="dxa"/>
          </w:tcPr>
          <w:p w14:paraId="0F41EE29">
            <w:pPr>
              <w:pStyle w:val="183"/>
              <w:widowControl/>
              <w:spacing w:before="100" w:after="100" w:line="560" w:lineRule="exact"/>
              <w:jc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评分标准</w:t>
            </w:r>
          </w:p>
        </w:tc>
      </w:tr>
      <w:tr w14:paraId="3F2A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850" w:type="dxa"/>
          </w:tcPr>
          <w:p w14:paraId="5F875D1E">
            <w:pPr>
              <w:pStyle w:val="183"/>
              <w:widowControl/>
              <w:spacing w:before="100" w:after="100"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投标函</w:t>
            </w:r>
          </w:p>
        </w:tc>
        <w:tc>
          <w:tcPr>
            <w:tcW w:w="3269" w:type="dxa"/>
            <w:vAlign w:val="center"/>
          </w:tcPr>
          <w:p w14:paraId="24FE7237">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必备</w:t>
            </w:r>
          </w:p>
        </w:tc>
      </w:tr>
      <w:tr w14:paraId="1B2E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5850" w:type="dxa"/>
          </w:tcPr>
          <w:p w14:paraId="47B9B75D">
            <w:pPr>
              <w:pStyle w:val="183"/>
              <w:widowControl/>
              <w:spacing w:before="100" w:after="100"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公司营业执照复印件；</w:t>
            </w:r>
          </w:p>
          <w:p w14:paraId="5CF9104D">
            <w:pPr>
              <w:pStyle w:val="183"/>
              <w:widowControl/>
              <w:spacing w:before="100" w:after="100"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经营许可证复印件；</w:t>
            </w:r>
          </w:p>
          <w:p w14:paraId="2D6247C9">
            <w:pPr>
              <w:pStyle w:val="183"/>
              <w:widowControl/>
              <w:spacing w:before="100" w:after="100"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具备国家旅游局许可经营出境旅游业务资质的国际旅行社；</w:t>
            </w:r>
          </w:p>
          <w:p w14:paraId="1FCEA0D5">
            <w:pPr>
              <w:pStyle w:val="183"/>
              <w:widowControl/>
              <w:spacing w:before="100" w:after="100"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注册资金不少于100万和10人及以上的员工队伍社保证明</w:t>
            </w:r>
          </w:p>
        </w:tc>
        <w:tc>
          <w:tcPr>
            <w:tcW w:w="3269" w:type="dxa"/>
            <w:vAlign w:val="center"/>
          </w:tcPr>
          <w:p w14:paraId="4DC2FF5A">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必备</w:t>
            </w:r>
          </w:p>
        </w:tc>
      </w:tr>
      <w:tr w14:paraId="2B86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5850" w:type="dxa"/>
          </w:tcPr>
          <w:p w14:paraId="1F059CF5">
            <w:pPr>
              <w:pStyle w:val="183"/>
              <w:widowControl/>
              <w:spacing w:before="100" w:after="100"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委托代理人授权书原件；</w:t>
            </w:r>
          </w:p>
          <w:p w14:paraId="444BED44">
            <w:pPr>
              <w:pStyle w:val="183"/>
              <w:widowControl/>
              <w:spacing w:before="100" w:after="100"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代理人身份证复印件</w:t>
            </w:r>
          </w:p>
        </w:tc>
        <w:tc>
          <w:tcPr>
            <w:tcW w:w="3269" w:type="dxa"/>
            <w:vAlign w:val="center"/>
          </w:tcPr>
          <w:p w14:paraId="4750EB36">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必备</w:t>
            </w:r>
          </w:p>
        </w:tc>
      </w:tr>
      <w:tr w14:paraId="2A27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5850" w:type="dxa"/>
          </w:tcPr>
          <w:p w14:paraId="08E4D077">
            <w:pPr>
              <w:pStyle w:val="183"/>
              <w:widowControl/>
              <w:spacing w:before="100" w:after="100"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提供信用中国和中国政府采购网等渠道查询其主体信用记录，且不在政府采购严重违法失信行为记录名单内。</w:t>
            </w:r>
          </w:p>
        </w:tc>
        <w:tc>
          <w:tcPr>
            <w:tcW w:w="3269" w:type="dxa"/>
            <w:vAlign w:val="center"/>
          </w:tcPr>
          <w:p w14:paraId="5C8D3A51">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必备</w:t>
            </w:r>
          </w:p>
        </w:tc>
      </w:tr>
    </w:tbl>
    <w:p w14:paraId="140AF8AB">
      <w:pPr>
        <w:pStyle w:val="183"/>
        <w:widowControl/>
        <w:spacing w:before="100" w:after="100" w:line="560" w:lineRule="exact"/>
        <w:jc w:val="left"/>
        <w:rPr>
          <w:rFonts w:hint="eastAsia" w:ascii="仿宋" w:hAnsi="仿宋" w:eastAsia="仿宋" w:cs="仿宋"/>
          <w:b/>
          <w:bCs/>
          <w:color w:val="000000" w:themeColor="text1"/>
          <w:sz w:val="28"/>
          <w:szCs w:val="28"/>
          <w:highlight w:val="none"/>
          <w14:textFill>
            <w14:solidFill>
              <w14:schemeClr w14:val="tx1"/>
            </w14:solidFill>
          </w14:textFill>
        </w:rPr>
      </w:pPr>
    </w:p>
    <w:p w14:paraId="70B15599">
      <w:pPr>
        <w:pStyle w:val="183"/>
        <w:widowControl/>
        <w:numPr>
          <w:ilvl w:val="0"/>
          <w:numId w:val="1"/>
        </w:numPr>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评分标准</w:t>
      </w:r>
    </w:p>
    <w:tbl>
      <w:tblPr>
        <w:tblStyle w:val="3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839"/>
        <w:gridCol w:w="5812"/>
      </w:tblGrid>
      <w:tr w14:paraId="3699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3"/>
            <w:vAlign w:val="center"/>
          </w:tcPr>
          <w:p w14:paraId="0ADFF71A">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评分标准（满分100）</w:t>
            </w:r>
          </w:p>
        </w:tc>
      </w:tr>
      <w:tr w14:paraId="26EC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gridSpan w:val="2"/>
            <w:vAlign w:val="center"/>
          </w:tcPr>
          <w:p w14:paraId="4477C8C4">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w:t>
            </w:r>
          </w:p>
        </w:tc>
        <w:tc>
          <w:tcPr>
            <w:tcW w:w="5812" w:type="dxa"/>
            <w:vAlign w:val="center"/>
          </w:tcPr>
          <w:p w14:paraId="4F0B8609">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要求</w:t>
            </w:r>
          </w:p>
        </w:tc>
      </w:tr>
      <w:tr w14:paraId="2989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gridSpan w:val="2"/>
            <w:vAlign w:val="center"/>
          </w:tcPr>
          <w:p w14:paraId="348B62E7">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资质审查</w:t>
            </w:r>
          </w:p>
        </w:tc>
        <w:tc>
          <w:tcPr>
            <w:tcW w:w="5812" w:type="dxa"/>
            <w:vAlign w:val="center"/>
          </w:tcPr>
          <w:p w14:paraId="2BA14320">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必备</w:t>
            </w:r>
          </w:p>
        </w:tc>
      </w:tr>
      <w:tr w14:paraId="7BE4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0FC01A36">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业绩</w:t>
            </w:r>
          </w:p>
          <w:p w14:paraId="3754D8F3">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（30分）</w:t>
            </w:r>
          </w:p>
        </w:tc>
        <w:tc>
          <w:tcPr>
            <w:tcW w:w="1839" w:type="dxa"/>
            <w:vAlign w:val="center"/>
          </w:tcPr>
          <w:p w14:paraId="405AE14C">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有效合同数</w:t>
            </w:r>
          </w:p>
        </w:tc>
        <w:tc>
          <w:tcPr>
            <w:tcW w:w="5812" w:type="dxa"/>
          </w:tcPr>
          <w:p w14:paraId="1E2E93CB">
            <w:pPr>
              <w:rPr>
                <w:rFonts w:hint="eastAsia" w:ascii="仿宋" w:hAnsi="仿宋" w:eastAsia="仿宋" w:cs="仿宋"/>
                <w:color w:val="000000" w:themeColor="text1"/>
                <w:sz w:val="28"/>
                <w:szCs w:val="28"/>
                <w:highlight w:val="none"/>
                <w:lang w:bidi="ar"/>
                <w14:textFill>
                  <w14:solidFill>
                    <w14:schemeClr w14:val="tx1"/>
                  </w14:solidFill>
                </w14:textFill>
              </w:rPr>
            </w:pPr>
            <w:r>
              <w:rPr>
                <w:rFonts w:ascii="仿宋" w:hAnsi="仿宋" w:eastAsia="仿宋" w:cs="仿宋"/>
                <w:color w:val="000000" w:themeColor="text1"/>
                <w:sz w:val="28"/>
                <w:szCs w:val="28"/>
                <w:highlight w:val="none"/>
                <w:lang w:bidi="ar"/>
                <w14:textFill>
                  <w14:solidFill>
                    <w14:schemeClr w14:val="tx1"/>
                  </w14:solidFill>
                </w14:textFill>
              </w:rPr>
              <w:t>提供</w:t>
            </w:r>
            <w:r>
              <w:rPr>
                <w:rFonts w:ascii="仿宋" w:hAnsi="仿宋" w:eastAsia="仿宋" w:cs="仿宋"/>
                <w:color w:val="000000" w:themeColor="text1"/>
                <w:sz w:val="28"/>
                <w:szCs w:val="28"/>
                <w:highlight w:val="none"/>
                <w:lang w:bidi="ar"/>
                <w14:textFill>
                  <w14:solidFill>
                    <w14:schemeClr w14:val="tx1"/>
                  </w14:solidFill>
                </w14:textFill>
              </w:rPr>
              <w:t>自</w:t>
            </w:r>
            <w:r>
              <w:rPr>
                <w:rFonts w:hint="eastAsia" w:ascii="仿宋" w:hAnsi="仿宋" w:eastAsia="仿宋" w:cs="仿宋"/>
                <w:color w:val="000000" w:themeColor="text1"/>
                <w:sz w:val="28"/>
                <w:szCs w:val="28"/>
                <w:highlight w:val="none"/>
                <w:lang w:bidi="ar"/>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bidi="ar"/>
                <w14:textFill>
                  <w14:solidFill>
                    <w14:schemeClr w14:val="tx1"/>
                  </w14:solidFill>
                </w14:textFill>
              </w:rPr>
              <w:t>1</w:t>
            </w:r>
            <w:r>
              <w:rPr>
                <w:rFonts w:hint="eastAsia" w:ascii="仿宋" w:hAnsi="仿宋" w:eastAsia="仿宋" w:cs="仿宋"/>
                <w:color w:val="000000" w:themeColor="text1"/>
                <w:sz w:val="28"/>
                <w:szCs w:val="28"/>
                <w:highlight w:val="none"/>
                <w:lang w:bidi="ar"/>
                <w14:textFill>
                  <w14:solidFill>
                    <w14:schemeClr w14:val="tx1"/>
                  </w14:solidFill>
                </w14:textFill>
              </w:rPr>
              <w:t>年1</w:t>
            </w:r>
            <w:r>
              <w:rPr>
                <w:rFonts w:hint="eastAsia" w:ascii="仿宋" w:hAnsi="仿宋" w:eastAsia="仿宋" w:cs="仿宋"/>
                <w:color w:val="000000" w:themeColor="text1"/>
                <w:sz w:val="28"/>
                <w:szCs w:val="28"/>
                <w:highlight w:val="none"/>
                <w:lang w:bidi="ar"/>
                <w14:textFill>
                  <w14:solidFill>
                    <w14:schemeClr w14:val="tx1"/>
                  </w14:solidFill>
                </w14:textFill>
              </w:rPr>
              <w:t>月1日以来具有教育主管部门、学校组织</w:t>
            </w:r>
            <w:r>
              <w:rPr>
                <w:rFonts w:ascii="仿宋" w:hAnsi="仿宋" w:eastAsia="仿宋" w:cs="仿宋"/>
                <w:color w:val="000000" w:themeColor="text1"/>
                <w:sz w:val="28"/>
                <w:szCs w:val="28"/>
                <w:highlight w:val="none"/>
                <w:lang w:bidi="ar"/>
                <w14:textFill>
                  <w14:solidFill>
                    <w14:schemeClr w14:val="tx1"/>
                  </w14:solidFill>
                </w14:textFill>
              </w:rPr>
              <w:t>境</w:t>
            </w:r>
            <w:r>
              <w:rPr>
                <w:rFonts w:hint="eastAsia" w:ascii="仿宋" w:hAnsi="仿宋" w:eastAsia="仿宋" w:cs="仿宋"/>
                <w:color w:val="000000" w:themeColor="text1"/>
                <w:sz w:val="28"/>
                <w:szCs w:val="28"/>
                <w:highlight w:val="none"/>
                <w:lang w:bidi="ar"/>
                <w14:textFill>
                  <w14:solidFill>
                    <w14:schemeClr w14:val="tx1"/>
                  </w14:solidFill>
                </w14:textFill>
              </w:rPr>
              <w:t>外交流的合同复印件。</w:t>
            </w:r>
          </w:p>
          <w:p w14:paraId="00D72E28">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每提供一项得5分，满分30分</w:t>
            </w:r>
          </w:p>
        </w:tc>
      </w:tr>
      <w:tr w14:paraId="7EAD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restart"/>
            <w:vAlign w:val="center"/>
          </w:tcPr>
          <w:p w14:paraId="499386BF">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服务</w:t>
            </w:r>
          </w:p>
          <w:p w14:paraId="1C2F12FE">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（50分）</w:t>
            </w:r>
          </w:p>
        </w:tc>
        <w:tc>
          <w:tcPr>
            <w:tcW w:w="1839" w:type="dxa"/>
            <w:vAlign w:val="center"/>
          </w:tcPr>
          <w:p w14:paraId="21AAACDE">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团队行程及食宿服务方案</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分）</w:t>
            </w:r>
          </w:p>
        </w:tc>
        <w:tc>
          <w:tcPr>
            <w:tcW w:w="5812" w:type="dxa"/>
          </w:tcPr>
          <w:p w14:paraId="4E9DE03C">
            <w:pPr>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参选人根据项目需求制定团队行程及食宿服务方案包括但不限于：提前与出访国教育机构和学校资源对接、详细的交通出行计划、入住酒店选择建议及介绍、用餐标准介绍、签证方案等内容；</w:t>
            </w:r>
          </w:p>
          <w:p w14:paraId="4F3E84BF">
            <w:pPr>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①方案内容详细、相关事宜安排明确，能够有效保障人员食宿及交通安全的得1</w:t>
            </w:r>
            <w:r>
              <w:rPr>
                <w:rFonts w:hint="eastAsia" w:ascii="仿宋" w:hAnsi="仿宋" w:eastAsia="仿宋" w:cs="仿宋"/>
                <w:color w:val="000000" w:themeColor="text1"/>
                <w:sz w:val="28"/>
                <w:szCs w:val="28"/>
                <w:highlight w:val="none"/>
                <w:lang w:val="en-US" w:eastAsia="zh-CN" w:bidi="ar"/>
                <w14:textFill>
                  <w14:solidFill>
                    <w14:schemeClr w14:val="tx1"/>
                  </w14:solidFill>
                </w14:textFill>
              </w:rPr>
              <w:t>0</w:t>
            </w:r>
            <w:r>
              <w:rPr>
                <w:rFonts w:hint="eastAsia" w:ascii="仿宋" w:hAnsi="仿宋" w:eastAsia="仿宋" w:cs="仿宋"/>
                <w:color w:val="000000" w:themeColor="text1"/>
                <w:sz w:val="28"/>
                <w:szCs w:val="28"/>
                <w:highlight w:val="none"/>
                <w:lang w:bidi="ar"/>
                <w14:textFill>
                  <w14:solidFill>
                    <w14:schemeClr w14:val="tx1"/>
                  </w14:solidFill>
                </w14:textFill>
              </w:rPr>
              <w:t>分；</w:t>
            </w:r>
          </w:p>
          <w:p w14:paraId="2B6582F7">
            <w:pPr>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②方案内容较详细、相关事宜安排较明确，能够基本保障人员食宿及交通安全的得</w:t>
            </w:r>
            <w:r>
              <w:rPr>
                <w:rFonts w:hint="eastAsia" w:ascii="仿宋" w:hAnsi="仿宋" w:eastAsia="仿宋" w:cs="仿宋"/>
                <w:color w:val="000000" w:themeColor="text1"/>
                <w:sz w:val="28"/>
                <w:szCs w:val="28"/>
                <w:highlight w:val="none"/>
                <w:lang w:val="en-US" w:eastAsia="zh-CN" w:bidi="ar"/>
                <w14:textFill>
                  <w14:solidFill>
                    <w14:schemeClr w14:val="tx1"/>
                  </w14:solidFill>
                </w14:textFill>
              </w:rPr>
              <w:t>8</w:t>
            </w:r>
            <w:r>
              <w:rPr>
                <w:rFonts w:hint="eastAsia" w:ascii="仿宋" w:hAnsi="仿宋" w:eastAsia="仿宋" w:cs="仿宋"/>
                <w:color w:val="000000" w:themeColor="text1"/>
                <w:sz w:val="28"/>
                <w:szCs w:val="28"/>
                <w:highlight w:val="none"/>
                <w:lang w:bidi="ar"/>
                <w14:textFill>
                  <w14:solidFill>
                    <w14:schemeClr w14:val="tx1"/>
                  </w14:solidFill>
                </w14:textFill>
              </w:rPr>
              <w:t>分；</w:t>
            </w:r>
          </w:p>
          <w:p w14:paraId="3D7A4D15">
            <w:pPr>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③方案内容一般、相关事宜安排一般的得5分；</w:t>
            </w:r>
          </w:p>
          <w:p w14:paraId="4051C3ED">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④方案内容简单、相关事宜安排不明确的得1分。</w:t>
            </w:r>
          </w:p>
        </w:tc>
      </w:tr>
      <w:tr w14:paraId="4DCF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continue"/>
          </w:tcPr>
          <w:p w14:paraId="28D1FA7F">
            <w:pPr>
              <w:pStyle w:val="183"/>
              <w:widowControl/>
              <w:spacing w:before="100" w:after="100"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p>
        </w:tc>
        <w:tc>
          <w:tcPr>
            <w:tcW w:w="1839" w:type="dxa"/>
            <w:vAlign w:val="center"/>
          </w:tcPr>
          <w:p w14:paraId="5875F754">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境外交流方案（30）</w:t>
            </w:r>
          </w:p>
        </w:tc>
        <w:tc>
          <w:tcPr>
            <w:tcW w:w="5812" w:type="dxa"/>
          </w:tcPr>
          <w:p w14:paraId="6C3F3811">
            <w:pPr>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根据项目需求制定研学活动方案，包含出访国教育机构和学校资源罗列，组织实施流程、管理制度、奖罚细则、具体活动内容等（着重说明在境外的服务团队配备）；</w:t>
            </w:r>
          </w:p>
          <w:p w14:paraId="5F35D194">
            <w:pPr>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①方案内容详细、完善、奖罚细则明确、活动内容主题鲜明，内容丰富多样，切实可行契合采购需求的，得24-30分；</w:t>
            </w:r>
          </w:p>
          <w:p w14:paraId="3C657DC2">
            <w:pPr>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②方案内容较完善、奖罚细则较明确、对活动内容做了较好安排的，得18-23分；</w:t>
            </w:r>
          </w:p>
          <w:p w14:paraId="18F386A5">
            <w:pPr>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③方案内容一般，整体规划能保障活动开展的，得12-17分；</w:t>
            </w:r>
          </w:p>
          <w:p w14:paraId="2262C1AC">
            <w:pPr>
              <w:rPr>
                <w:rStyle w:val="35"/>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④提供了方案，但内容简单，基本能保障活动开展的，得12分以下。</w:t>
            </w:r>
          </w:p>
        </w:tc>
      </w:tr>
      <w:tr w14:paraId="0DE4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Merge w:val="continue"/>
          </w:tcPr>
          <w:p w14:paraId="2826DBEE">
            <w:pPr>
              <w:pStyle w:val="183"/>
              <w:widowControl/>
              <w:spacing w:before="100" w:after="100"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p>
        </w:tc>
        <w:tc>
          <w:tcPr>
            <w:tcW w:w="1839" w:type="dxa"/>
            <w:vAlign w:val="center"/>
          </w:tcPr>
          <w:p w14:paraId="1FBE4AEA">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保险及安全应急预案</w:t>
            </w:r>
          </w:p>
          <w:p w14:paraId="0D540E06">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（10分）</w:t>
            </w:r>
          </w:p>
        </w:tc>
        <w:tc>
          <w:tcPr>
            <w:tcW w:w="5812" w:type="dxa"/>
          </w:tcPr>
          <w:p w14:paraId="2821EC16">
            <w:pPr>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根据项目需求制定保险及应急预案：包括但不限于应对火灾、车祸、食物中毒、意外伤害、传染病等具体应急处置措施，对学生的保险保障的增值服务等；</w:t>
            </w:r>
          </w:p>
          <w:p w14:paraId="090EF783">
            <w:pPr>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①方案内容详细，措施明确，切实可行，能够保障突发情况下有效的控制伤害扩大，把伤害降到最低的得8-10分；</w:t>
            </w:r>
          </w:p>
          <w:p w14:paraId="04F29A6C">
            <w:pPr>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②方案内容较详细，措施较明确，突发情况下能够保障人员基本安全的得6-7分；</w:t>
            </w:r>
          </w:p>
          <w:p w14:paraId="087ACBC2">
            <w:pPr>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③方案内容不够详细，措施不够明确，突发情况下能够保障人员基本安全的得4-5分；</w:t>
            </w:r>
          </w:p>
          <w:p w14:paraId="17C6C4D0">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④提供了方案但内容简单，未体现出对人员能得到安全保障的得4分以下。</w:t>
            </w:r>
          </w:p>
        </w:tc>
      </w:tr>
      <w:tr w14:paraId="645C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0" w:type="dxa"/>
            <w:gridSpan w:val="2"/>
            <w:vAlign w:val="center"/>
          </w:tcPr>
          <w:p w14:paraId="6B84BB7F">
            <w:pPr>
              <w:pStyle w:val="183"/>
              <w:widowControl/>
              <w:spacing w:before="100" w:after="100" w:line="560" w:lineRule="exact"/>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报价（20分）</w:t>
            </w:r>
          </w:p>
        </w:tc>
        <w:tc>
          <w:tcPr>
            <w:tcW w:w="5812" w:type="dxa"/>
          </w:tcPr>
          <w:p w14:paraId="4F48AE25">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报价包括此次境外交流的所有费用</w:t>
            </w:r>
            <w:r>
              <w:rPr>
                <w:rFonts w:hint="eastAsia" w:ascii="仿宋" w:hAnsi="仿宋" w:eastAsia="仿宋" w:cs="仿宋"/>
                <w:color w:val="000000" w:themeColor="text1"/>
                <w:sz w:val="28"/>
                <w:szCs w:val="28"/>
                <w:highlight w:val="none"/>
                <w:lang w:bidi="ar"/>
                <w14:textFill>
                  <w14:solidFill>
                    <w14:schemeClr w14:val="tx1"/>
                  </w14:solidFill>
                </w14:textFill>
              </w:rPr>
              <w:t>（含签证可能涉及到的交通、食宿等费用）</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ascii="仿宋" w:hAnsi="仿宋" w:eastAsia="仿宋" w:cs="仿宋"/>
                <w:color w:val="000000" w:themeColor="text1"/>
                <w:sz w:val="28"/>
                <w:szCs w:val="28"/>
                <w:highlight w:val="none"/>
                <w:lang w:bidi="ar"/>
                <w14:textFill>
                  <w14:solidFill>
                    <w14:schemeClr w14:val="tx1"/>
                  </w14:solidFill>
                </w14:textFill>
              </w:rPr>
              <w:t>价格分统一采用</w:t>
            </w:r>
            <w:r>
              <w:rPr>
                <w:rFonts w:ascii="仿宋" w:hAnsi="仿宋" w:eastAsia="仿宋" w:cs="仿宋"/>
                <w:color w:val="000000" w:themeColor="text1"/>
                <w:sz w:val="28"/>
                <w:szCs w:val="28"/>
                <w:highlight w:val="none"/>
                <w:lang w:bidi="ar"/>
                <w14:textFill>
                  <w14:solidFill>
                    <w14:schemeClr w14:val="tx1"/>
                  </w14:solidFill>
                </w14:textFill>
              </w:rPr>
              <w:t>低价优先法</w:t>
            </w:r>
            <w:r>
              <w:rPr>
                <w:rFonts w:ascii="仿宋" w:hAnsi="仿宋" w:eastAsia="仿宋" w:cs="仿宋"/>
                <w:color w:val="000000" w:themeColor="text1"/>
                <w:sz w:val="28"/>
                <w:szCs w:val="28"/>
                <w:highlight w:val="none"/>
                <w:lang w:bidi="ar"/>
                <w14:textFill>
                  <w14:solidFill>
                    <w14:schemeClr w14:val="tx1"/>
                  </w14:solidFill>
                </w14:textFill>
              </w:rPr>
              <w:t>计算，即报价最低的价格为评标基准价，</w:t>
            </w:r>
            <w:r>
              <w:rPr>
                <w:rFonts w:hint="eastAsia" w:ascii="仿宋" w:hAnsi="仿宋" w:eastAsia="仿宋" w:cs="仿宋"/>
                <w:color w:val="000000" w:themeColor="text1"/>
                <w:sz w:val="28"/>
                <w:szCs w:val="28"/>
                <w:highlight w:val="none"/>
                <w:lang w:bidi="ar"/>
                <w14:textFill>
                  <w14:solidFill>
                    <w14:schemeClr w14:val="tx1"/>
                  </w14:solidFill>
                </w14:textFill>
              </w:rPr>
              <w:t>其价格为满分20分，其他合格机构的价格分统一按照下列公式计算：投标报价得分=（基准价/投标报价）×20%×100。</w:t>
            </w:r>
          </w:p>
        </w:tc>
      </w:tr>
    </w:tbl>
    <w:p w14:paraId="59CD9774">
      <w:pPr>
        <w:pStyle w:val="183"/>
        <w:widowControl/>
        <w:tabs>
          <w:tab w:val="left" w:pos="660"/>
        </w:tabs>
        <w:spacing w:before="100" w:after="100" w:line="560" w:lineRule="exact"/>
        <w:ind w:firstLine="560" w:firstLineChars="200"/>
        <w:jc w:val="left"/>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八、其它</w:t>
      </w:r>
    </w:p>
    <w:p w14:paraId="60761CAF">
      <w:pPr>
        <w:pStyle w:val="183"/>
        <w:widowControl/>
        <w:spacing w:before="100" w:after="100" w:line="560" w:lineRule="exact"/>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本招标文件的最终解释权归合肥一六八中学所有。</w:t>
      </w:r>
    </w:p>
    <w:p w14:paraId="1F368D17">
      <w:pPr>
        <w:pStyle w:val="183"/>
        <w:widowControl/>
        <w:tabs>
          <w:tab w:val="left" w:pos="660"/>
        </w:tabs>
        <w:spacing w:before="100" w:after="100" w:line="560" w:lineRule="exact"/>
        <w:ind w:firstLine="560" w:firstLineChars="200"/>
        <w:jc w:val="left"/>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九、投标函（附模板）</w:t>
      </w:r>
    </w:p>
    <w:p w14:paraId="5BD899D1">
      <w:pPr>
        <w:pStyle w:val="183"/>
        <w:widowControl/>
        <w:tabs>
          <w:tab w:val="left" w:pos="660"/>
        </w:tabs>
        <w:spacing w:before="100" w:after="100" w:line="560" w:lineRule="exact"/>
        <w:ind w:firstLine="560" w:firstLineChars="200"/>
        <w:jc w:val="left"/>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十、投标授权书（附模板）</w:t>
      </w:r>
    </w:p>
    <w:p w14:paraId="06622CED">
      <w:pPr>
        <w:pStyle w:val="183"/>
        <w:widowControl/>
        <w:spacing w:before="100" w:after="100" w:line="560" w:lineRule="exact"/>
        <w:jc w:val="left"/>
        <w:rPr>
          <w:rFonts w:hint="eastAsia" w:ascii="仿宋" w:hAnsi="仿宋" w:eastAsia="仿宋" w:cs="仿宋"/>
          <w:color w:val="000000" w:themeColor="text1"/>
          <w:sz w:val="28"/>
          <w:szCs w:val="28"/>
          <w:highlight w:val="none"/>
          <w14:textFill>
            <w14:solidFill>
              <w14:schemeClr w14:val="tx1"/>
            </w14:solidFill>
          </w14:textFill>
        </w:rPr>
      </w:pPr>
    </w:p>
    <w:p w14:paraId="194978CE">
      <w:pPr>
        <w:pStyle w:val="183"/>
        <w:widowControl/>
        <w:wordWrap w:val="0"/>
        <w:spacing w:line="560" w:lineRule="exact"/>
        <w:ind w:right="240" w:firstLine="560" w:firstLineChars="200"/>
        <w:jc w:val="righ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合肥一六八中学</w:t>
      </w:r>
    </w:p>
    <w:p w14:paraId="1DF252A4">
      <w:pPr>
        <w:pStyle w:val="183"/>
        <w:widowControl/>
        <w:wordWrap w:val="0"/>
        <w:spacing w:line="560" w:lineRule="exact"/>
        <w:ind w:right="240" w:firstLine="560" w:firstLineChars="200"/>
        <w:jc w:val="righ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2026年</w:t>
      </w:r>
      <w:r>
        <w:rPr>
          <w:rFonts w:hint="eastAsia" w:ascii="仿宋" w:hAnsi="仿宋" w:eastAsia="仿宋" w:cs="仿宋"/>
          <w:color w:val="000000" w:themeColor="text1"/>
          <w:sz w:val="28"/>
          <w:szCs w:val="28"/>
          <w:highlight w:val="none"/>
          <w14:textFill>
            <w14:solidFill>
              <w14:schemeClr w14:val="tx1"/>
            </w14:solidFill>
          </w14:textFill>
        </w:rPr>
        <w:t>4</w:t>
      </w:r>
      <w:r>
        <w:rPr>
          <w:rFonts w:hint="eastAsia" w:ascii="仿宋" w:hAnsi="仿宋" w:eastAsia="仿宋" w:cs="仿宋"/>
          <w:color w:val="000000" w:themeColor="text1"/>
          <w:sz w:val="28"/>
          <w:szCs w:val="28"/>
          <w:highlight w:val="none"/>
          <w:lang w:val="zh-CN"/>
          <w14:textFill>
            <w14:solidFill>
              <w14:schemeClr w14:val="tx1"/>
            </w14:solidFill>
          </w14:textFill>
        </w:rPr>
        <w:t>月</w:t>
      </w:r>
      <w:r>
        <w:rPr>
          <w:rFonts w:hint="eastAsia" w:ascii="仿宋" w:hAnsi="仿宋" w:eastAsia="仿宋" w:cs="仿宋"/>
          <w:color w:val="000000" w:themeColor="text1"/>
          <w:sz w:val="28"/>
          <w:szCs w:val="28"/>
          <w:highlight w:val="none"/>
          <w14:textFill>
            <w14:solidFill>
              <w14:schemeClr w14:val="tx1"/>
            </w14:solidFill>
          </w14:textFill>
        </w:rPr>
        <w:t>22</w:t>
      </w:r>
      <w:r>
        <w:rPr>
          <w:rFonts w:hint="eastAsia" w:ascii="仿宋" w:hAnsi="仿宋" w:eastAsia="仿宋" w:cs="仿宋"/>
          <w:color w:val="000000" w:themeColor="text1"/>
          <w:sz w:val="28"/>
          <w:szCs w:val="28"/>
          <w:highlight w:val="none"/>
          <w:lang w:val="zh-CN"/>
          <w14:textFill>
            <w14:solidFill>
              <w14:schemeClr w14:val="tx1"/>
            </w14:solidFill>
          </w14:textFill>
        </w:rPr>
        <w:t>日</w:t>
      </w:r>
    </w:p>
    <w:p w14:paraId="19992985">
      <w:pPr>
        <w:pStyle w:val="183"/>
        <w:widowControl/>
        <w:spacing w:line="560" w:lineRule="exact"/>
        <w:ind w:right="240" w:firstLine="560" w:firstLineChars="200"/>
        <w:jc w:val="right"/>
        <w:rPr>
          <w:rFonts w:hint="eastAsia" w:ascii="仿宋" w:hAnsi="仿宋" w:eastAsia="仿宋" w:cs="仿宋"/>
          <w:color w:val="000000" w:themeColor="text1"/>
          <w:sz w:val="28"/>
          <w:szCs w:val="28"/>
          <w:highlight w:val="none"/>
          <w14:textFill>
            <w14:solidFill>
              <w14:schemeClr w14:val="tx1"/>
            </w14:solidFill>
          </w14:textFill>
        </w:rPr>
      </w:pPr>
    </w:p>
    <w:p w14:paraId="66609C0C">
      <w:pPr>
        <w:pStyle w:val="183"/>
        <w:widowControl/>
        <w:spacing w:line="560" w:lineRule="exact"/>
        <w:ind w:right="240" w:firstLine="640" w:firstLineChars="200"/>
        <w:jc w:val="right"/>
        <w:rPr>
          <w:rFonts w:hint="eastAsia" w:ascii="仿宋" w:hAnsi="仿宋" w:eastAsia="仿宋" w:cs="仿宋"/>
          <w:color w:val="000000" w:themeColor="text1"/>
          <w:sz w:val="32"/>
          <w:szCs w:val="32"/>
          <w:highlight w:val="none"/>
          <w14:textFill>
            <w14:solidFill>
              <w14:schemeClr w14:val="tx1"/>
            </w14:solidFill>
          </w14:textFill>
        </w:rPr>
      </w:pPr>
    </w:p>
    <w:p w14:paraId="18AD8784">
      <w:pP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p>
    <w:p w14:paraId="6D2E69F3">
      <w:pPr>
        <w:pStyle w:val="183"/>
        <w:widowControl/>
        <w:spacing w:line="560" w:lineRule="exact"/>
        <w:ind w:right="24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附件一：</w:t>
      </w:r>
    </w:p>
    <w:p w14:paraId="14D66D6F">
      <w:pPr>
        <w:spacing w:line="560" w:lineRule="exact"/>
        <w:jc w:val="center"/>
        <w:rPr>
          <w:rFonts w:hint="eastAsia" w:ascii="仿宋" w:hAnsi="仿宋" w:eastAsia="仿宋" w:cs="仿宋"/>
          <w:color w:val="000000" w:themeColor="text1"/>
          <w:sz w:val="32"/>
          <w:szCs w:val="32"/>
          <w:highlight w:val="none"/>
          <w14:textFill>
            <w14:solidFill>
              <w14:schemeClr w14:val="tx1"/>
            </w14:solidFill>
          </w14:textFill>
        </w:rPr>
      </w:pPr>
      <w:r>
        <w:rPr>
          <w:rFonts w:hint="eastAsia" w:ascii="宋体" w:hAnsi="宋体" w:cs="宋体"/>
          <w:color w:val="000000" w:themeColor="text1"/>
          <w:sz w:val="44"/>
          <w:szCs w:val="44"/>
          <w:highlight w:val="none"/>
          <w:lang w:bidi="ar"/>
          <w14:textFill>
            <w14:solidFill>
              <w14:schemeClr w14:val="tx1"/>
            </w14:solidFill>
          </w14:textFill>
        </w:rPr>
        <w:t>投标函</w:t>
      </w:r>
    </w:p>
    <w:p w14:paraId="73C7CA8A">
      <w:pPr>
        <w:spacing w:line="54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致：合肥一六八中学</w:t>
      </w:r>
    </w:p>
    <w:p w14:paraId="104308D0">
      <w:pPr>
        <w:spacing w:line="54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根据贵方所发“</w:t>
      </w:r>
      <w:r>
        <w:rPr>
          <w:rFonts w:ascii="仿宋" w:hAnsi="仿宋" w:eastAsia="仿宋" w:cs="仿宋"/>
          <w:color w:val="000000" w:themeColor="text1"/>
          <w:sz w:val="28"/>
          <w:szCs w:val="28"/>
          <w:highlight w:val="none"/>
          <w14:textFill>
            <w14:solidFill>
              <w14:schemeClr w14:val="tx1"/>
            </w14:solidFill>
          </w14:textFill>
        </w:rPr>
        <w:t>合肥一六八中学2026年暑期英国研学活动课程</w:t>
      </w:r>
      <w:r>
        <w:rPr>
          <w:rFonts w:hint="eastAsia" w:ascii="仿宋" w:hAnsi="仿宋" w:eastAsia="仿宋" w:cs="仿宋"/>
          <w:color w:val="000000" w:themeColor="text1"/>
          <w:sz w:val="28"/>
          <w:szCs w:val="28"/>
          <w:highlight w:val="none"/>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公开招标公告，提交投标文件。</w:t>
      </w:r>
    </w:p>
    <w:p w14:paraId="2E32B338">
      <w:pPr>
        <w:spacing w:line="54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据此函，签字人兹宣布同意如下：</w:t>
      </w:r>
    </w:p>
    <w:p w14:paraId="4542B78C">
      <w:pPr>
        <w:spacing w:line="54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（1）按招标文件规定完成物品供应与服务。</w:t>
      </w:r>
    </w:p>
    <w:p w14:paraId="452910DE">
      <w:pPr>
        <w:spacing w:line="54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（2）我们根据招标文件的规定，严格履行合同的责任和义务,并保证于贵方要求的日期内完成合同内容。</w:t>
      </w:r>
    </w:p>
    <w:p w14:paraId="109982F2">
      <w:pPr>
        <w:spacing w:line="54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（3）我们已详细审核全部招标文件，包括招标文件附件、参考资料（如果有的话），我们知道必须放弃提出含糊不清或误解的问题的权利。</w:t>
      </w:r>
    </w:p>
    <w:p w14:paraId="4D9CCD24">
      <w:pPr>
        <w:spacing w:line="54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（4）我们同意从开标日期起遵循本投标书，其在投标人须知规定的履约期内均具有约束力。</w:t>
      </w:r>
    </w:p>
    <w:p w14:paraId="27A8ECB7">
      <w:pPr>
        <w:spacing w:line="54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（5）我们同意按贵方要求在规定时间内向贵方提供与其投标有关的任何证据或补充资料，否则，我们的投标文件可被贵方拒绝。</w:t>
      </w:r>
    </w:p>
    <w:p w14:paraId="167DA12B">
      <w:pPr>
        <w:spacing w:line="54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（6）我们对投标文件中所提供资料、文件、证书及证件的真实性和有效性负责。</w:t>
      </w:r>
    </w:p>
    <w:p w14:paraId="6CBC46DB">
      <w:pPr>
        <w:spacing w:line="540" w:lineRule="exact"/>
        <w:ind w:firstLine="560" w:firstLineChars="200"/>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（7）我们完全理解贵方</w:t>
      </w:r>
      <w:r>
        <w:rPr>
          <w:rFonts w:hint="eastAsia" w:ascii="仿宋" w:hAnsi="仿宋" w:eastAsia="仿宋" w:cs="仿宋"/>
          <w:color w:val="000000" w:themeColor="text1"/>
          <w:sz w:val="28"/>
          <w:szCs w:val="28"/>
          <w:highlight w:val="none"/>
          <w:lang w:bidi="ar"/>
          <w14:textFill>
            <w14:solidFill>
              <w14:schemeClr w14:val="tx1"/>
            </w14:solidFill>
          </w14:textFill>
        </w:rPr>
        <w:t>不一定接受最低报价的投标</w:t>
      </w:r>
      <w:r>
        <w:rPr>
          <w:rFonts w:hint="eastAsia" w:ascii="仿宋" w:hAnsi="仿宋" w:eastAsia="仿宋" w:cs="仿宋"/>
          <w:color w:val="000000" w:themeColor="text1"/>
          <w:sz w:val="28"/>
          <w:szCs w:val="28"/>
          <w:highlight w:val="none"/>
          <w:lang w:bidi="ar"/>
          <w14:textFill>
            <w14:solidFill>
              <w14:schemeClr w14:val="tx1"/>
            </w14:solidFill>
          </w14:textFill>
        </w:rPr>
        <w:t>。</w:t>
      </w:r>
    </w:p>
    <w:p w14:paraId="675A7444">
      <w:pPr>
        <w:spacing w:line="540" w:lineRule="exact"/>
        <w:ind w:firstLine="560" w:firstLineChars="200"/>
        <w:rPr>
          <w:rFonts w:hint="eastAsia" w:ascii="仿宋" w:hAnsi="仿宋" w:eastAsia="仿宋" w:cs="仿宋"/>
          <w:color w:val="000000" w:themeColor="text1"/>
          <w:sz w:val="28"/>
          <w:szCs w:val="28"/>
          <w:highlight w:val="none"/>
          <w:lang w:bidi="ar"/>
          <w14:textFill>
            <w14:solidFill>
              <w14:schemeClr w14:val="tx1"/>
            </w14:solidFill>
          </w14:textFill>
        </w:rPr>
      </w:pPr>
    </w:p>
    <w:p w14:paraId="5D347E65">
      <w:pPr>
        <w:spacing w:line="54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与本投标有关的通讯地址：</w:t>
      </w:r>
    </w:p>
    <w:p w14:paraId="04BCE28F">
      <w:pPr>
        <w:spacing w:line="54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电话：</w:t>
      </w:r>
    </w:p>
    <w:p w14:paraId="7FA0A066">
      <w:pPr>
        <w:spacing w:line="540" w:lineRule="exact"/>
        <w:ind w:firstLine="560" w:firstLineChars="200"/>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法定代表人（签字）：</w:t>
      </w:r>
    </w:p>
    <w:p w14:paraId="079E75AD">
      <w:pPr>
        <w:spacing w:line="540" w:lineRule="exact"/>
        <w:ind w:firstLine="560" w:firstLineChars="200"/>
        <w:rPr>
          <w:rFonts w:hint="eastAsia" w:ascii="仿宋" w:hAnsi="仿宋" w:eastAsia="仿宋" w:cs="仿宋"/>
          <w:color w:val="000000" w:themeColor="text1"/>
          <w:sz w:val="28"/>
          <w:szCs w:val="28"/>
          <w:highlight w:val="none"/>
          <w:lang w:bidi="ar"/>
          <w14:textFill>
            <w14:solidFill>
              <w14:schemeClr w14:val="tx1"/>
            </w14:solidFill>
          </w14:textFill>
        </w:rPr>
      </w:pPr>
    </w:p>
    <w:p w14:paraId="5C675C50">
      <w:pPr>
        <w:spacing w:line="540" w:lineRule="exact"/>
        <w:ind w:firstLine="560" w:firstLineChars="200"/>
        <w:jc w:val="righ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（单位公章）</w:t>
      </w:r>
    </w:p>
    <w:p w14:paraId="66263778">
      <w:pPr>
        <w:wordWrap w:val="0"/>
        <w:spacing w:line="540" w:lineRule="exact"/>
        <w:jc w:val="right"/>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年月日</w:t>
      </w:r>
    </w:p>
    <w:p w14:paraId="1EDBBD4C">
      <w:pPr>
        <w:spacing w:line="560" w:lineRule="exact"/>
        <w:rPr>
          <w:rFonts w:hint="eastAsia" w:ascii="仿宋" w:hAnsi="仿宋" w:eastAsia="仿宋" w:cs="仿宋"/>
          <w:color w:val="000000" w:themeColor="text1"/>
          <w:sz w:val="32"/>
          <w:szCs w:val="32"/>
          <w:highlight w:val="none"/>
          <w:lang w:bidi="ar"/>
          <w14:textFill>
            <w14:solidFill>
              <w14:schemeClr w14:val="tx1"/>
            </w14:solidFill>
          </w14:textFill>
        </w:rPr>
      </w:pPr>
      <w:r>
        <w:rPr>
          <w:rFonts w:hint="eastAsia" w:ascii="仿宋" w:hAnsi="仿宋" w:eastAsia="仿宋" w:cs="仿宋"/>
          <w:color w:val="000000" w:themeColor="text1"/>
          <w:sz w:val="32"/>
          <w:szCs w:val="32"/>
          <w:highlight w:val="none"/>
          <w:lang w:bidi="ar"/>
          <w14:textFill>
            <w14:solidFill>
              <w14:schemeClr w14:val="tx1"/>
            </w14:solidFill>
          </w14:textFill>
        </w:rPr>
        <w:br w:type="page"/>
      </w:r>
    </w:p>
    <w:p w14:paraId="47AFAD56">
      <w:pPr>
        <w:spacing w:line="560" w:lineRule="exac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bidi="ar"/>
          <w14:textFill>
            <w14:solidFill>
              <w14:schemeClr w14:val="tx1"/>
            </w14:solidFill>
          </w14:textFill>
        </w:rPr>
        <w:t>附件二：</w:t>
      </w:r>
    </w:p>
    <w:p w14:paraId="28A71976">
      <w:pPr>
        <w:spacing w:line="560" w:lineRule="exact"/>
        <w:jc w:val="center"/>
        <w:rPr>
          <w:rFonts w:hint="eastAsia" w:ascii="宋体" w:hAnsi="宋体" w:cs="宋体"/>
          <w:b/>
          <w:bCs/>
          <w:color w:val="000000" w:themeColor="text1"/>
          <w:sz w:val="44"/>
          <w:szCs w:val="44"/>
          <w:highlight w:val="none"/>
          <w:lang w:bidi="ar"/>
          <w14:textFill>
            <w14:solidFill>
              <w14:schemeClr w14:val="tx1"/>
            </w14:solidFill>
          </w14:textFill>
        </w:rPr>
      </w:pPr>
      <w:r>
        <w:rPr>
          <w:rFonts w:hint="eastAsia" w:ascii="宋体" w:hAnsi="宋体" w:cs="宋体"/>
          <w:b/>
          <w:bCs/>
          <w:color w:val="000000" w:themeColor="text1"/>
          <w:sz w:val="44"/>
          <w:szCs w:val="44"/>
          <w:highlight w:val="none"/>
          <w:lang w:bidi="ar"/>
          <w14:textFill>
            <w14:solidFill>
              <w14:schemeClr w14:val="tx1"/>
            </w14:solidFill>
          </w14:textFill>
        </w:rPr>
        <w:t>投标授权书</w:t>
      </w:r>
    </w:p>
    <w:p w14:paraId="6B48A693">
      <w:pPr>
        <w:spacing w:line="560" w:lineRule="exact"/>
        <w:jc w:val="center"/>
        <w:rPr>
          <w:rFonts w:hint="eastAsia" w:ascii="宋体" w:hAnsi="宋体" w:cs="宋体"/>
          <w:b/>
          <w:bCs/>
          <w:color w:val="000000" w:themeColor="text1"/>
          <w:sz w:val="44"/>
          <w:szCs w:val="44"/>
          <w:highlight w:val="none"/>
          <w:lang w:bidi="ar"/>
          <w14:textFill>
            <w14:solidFill>
              <w14:schemeClr w14:val="tx1"/>
            </w14:solidFill>
          </w14:textFill>
        </w:rPr>
      </w:pPr>
    </w:p>
    <w:p w14:paraId="5C05295C">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本授权书声明：公司授权本公司（投标供应商授权代表姓名、职务）代表本公司参加本项目采购活动，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14:paraId="07549B79">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本授权书自出具之日起生效。</w:t>
      </w:r>
    </w:p>
    <w:p w14:paraId="5A990DEF">
      <w:pPr>
        <w:spacing w:line="560" w:lineRule="exact"/>
        <w:ind w:firstLine="560" w:firstLineChars="200"/>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授权代表身份证扫描件或影印件：</w:t>
      </w:r>
    </w:p>
    <w:p w14:paraId="57B58E38">
      <w:pPr>
        <w:spacing w:line="560" w:lineRule="exact"/>
        <w:ind w:firstLine="560" w:firstLineChars="200"/>
        <w:rPr>
          <w:rFonts w:hint="eastAsia" w:ascii="仿宋" w:hAnsi="仿宋" w:eastAsia="仿宋" w:cs="仿宋"/>
          <w:color w:val="000000" w:themeColor="text1"/>
          <w:sz w:val="28"/>
          <w:szCs w:val="28"/>
          <w:highlight w:val="none"/>
          <w:lang w:bidi="ar"/>
          <w14:textFill>
            <w14:solidFill>
              <w14:schemeClr w14:val="tx1"/>
            </w14:solidFill>
          </w14:textFill>
        </w:rPr>
      </w:pPr>
    </w:p>
    <w:p w14:paraId="5CA8BD07">
      <w:pPr>
        <w:spacing w:line="560" w:lineRule="exact"/>
        <w:ind w:firstLine="560" w:firstLineChars="200"/>
        <w:rPr>
          <w:rFonts w:hint="eastAsia" w:ascii="仿宋" w:hAnsi="仿宋" w:eastAsia="仿宋" w:cs="仿宋"/>
          <w:color w:val="000000" w:themeColor="text1"/>
          <w:sz w:val="28"/>
          <w:szCs w:val="28"/>
          <w:highlight w:val="none"/>
          <w:lang w:bidi="ar"/>
          <w14:textFill>
            <w14:solidFill>
              <w14:schemeClr w14:val="tx1"/>
            </w14:solidFill>
          </w14:textFill>
        </w:rPr>
      </w:pPr>
    </w:p>
    <w:p w14:paraId="04DF5CCA">
      <w:pPr>
        <w:spacing w:line="560" w:lineRule="exact"/>
        <w:ind w:firstLine="560" w:firstLineChars="200"/>
        <w:rPr>
          <w:rFonts w:hint="eastAsia" w:ascii="仿宋" w:hAnsi="仿宋" w:eastAsia="仿宋" w:cs="仿宋"/>
          <w:color w:val="000000" w:themeColor="text1"/>
          <w:sz w:val="28"/>
          <w:szCs w:val="28"/>
          <w:highlight w:val="none"/>
          <w:lang w:bidi="ar"/>
          <w14:textFill>
            <w14:solidFill>
              <w14:schemeClr w14:val="tx1"/>
            </w14:solidFill>
          </w14:textFill>
        </w:rPr>
      </w:pPr>
    </w:p>
    <w:p w14:paraId="0B936E6B">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授权代表联系方式：（请填写手机号码）</w:t>
      </w:r>
    </w:p>
    <w:p w14:paraId="344503B1">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特此声明。</w:t>
      </w:r>
    </w:p>
    <w:p w14:paraId="7ACFFBA4">
      <w:pPr>
        <w:spacing w:line="560" w:lineRule="exact"/>
        <w:rPr>
          <w:rFonts w:hint="eastAsia" w:ascii="仿宋" w:hAnsi="仿宋" w:eastAsia="仿宋" w:cs="仿宋"/>
          <w:color w:val="000000" w:themeColor="text1"/>
          <w:sz w:val="28"/>
          <w:szCs w:val="28"/>
          <w:highlight w:val="none"/>
          <w:lang w:bidi="ar"/>
          <w14:textFill>
            <w14:solidFill>
              <w14:schemeClr w14:val="tx1"/>
            </w14:solidFill>
          </w14:textFill>
        </w:rPr>
      </w:pPr>
    </w:p>
    <w:p w14:paraId="3CEA842F">
      <w:pPr>
        <w:spacing w:line="560" w:lineRule="exact"/>
        <w:rPr>
          <w:rFonts w:hint="eastAsia" w:ascii="仿宋" w:hAnsi="仿宋" w:eastAsia="仿宋" w:cs="仿宋"/>
          <w:color w:val="000000" w:themeColor="text1"/>
          <w:sz w:val="28"/>
          <w:szCs w:val="28"/>
          <w:highlight w:val="none"/>
          <w:lang w:bidi="ar"/>
          <w14:textFill>
            <w14:solidFill>
              <w14:schemeClr w14:val="tx1"/>
            </w14:solidFill>
          </w14:textFill>
        </w:rPr>
      </w:pPr>
    </w:p>
    <w:p w14:paraId="56D5C54E">
      <w:pPr>
        <w:wordWrap w:val="0"/>
        <w:spacing w:line="560" w:lineRule="exact"/>
        <w:jc w:val="right"/>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投标人签章：</w:t>
      </w:r>
    </w:p>
    <w:p w14:paraId="6542C0E4">
      <w:pPr>
        <w:wordWrap w:val="0"/>
        <w:spacing w:line="560" w:lineRule="exact"/>
        <w:jc w:val="right"/>
        <w:rPr>
          <w:rFonts w:hint="eastAsia"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日期：年月日</w:t>
      </w:r>
    </w:p>
    <w:p w14:paraId="03915FEB">
      <w:pPr>
        <w:spacing w:line="560" w:lineRule="exact"/>
        <w:rPr>
          <w:rFonts w:hint="eastAsia" w:ascii="仿宋" w:hAnsi="仿宋" w:eastAsia="仿宋" w:cs="仿宋"/>
          <w:b/>
          <w:bCs/>
          <w:color w:val="000000" w:themeColor="text1"/>
          <w:sz w:val="28"/>
          <w:szCs w:val="28"/>
          <w:highlight w:val="none"/>
          <w:lang w:bidi="ar"/>
          <w14:textFill>
            <w14:solidFill>
              <w14:schemeClr w14:val="tx1"/>
            </w14:solidFill>
          </w14:textFill>
        </w:rPr>
      </w:pPr>
    </w:p>
    <w:p w14:paraId="133FF36E">
      <w:pPr>
        <w:rPr>
          <w:rFonts w:hint="eastAsia" w:ascii="仿宋" w:hAnsi="仿宋" w:eastAsia="仿宋" w:cs="仿宋"/>
          <w:b/>
          <w:bCs/>
          <w:color w:val="000000" w:themeColor="text1"/>
          <w:sz w:val="28"/>
          <w:szCs w:val="28"/>
          <w:highlight w:val="none"/>
          <w:lang w:bidi="ar"/>
          <w14:textFill>
            <w14:solidFill>
              <w14:schemeClr w14:val="tx1"/>
            </w14:solidFill>
          </w14:textFill>
        </w:rPr>
      </w:pPr>
    </w:p>
    <w:p w14:paraId="57253D11">
      <w:pPr>
        <w:rPr>
          <w:rFonts w:hint="eastAsia" w:ascii="仿宋" w:hAnsi="仿宋" w:eastAsia="仿宋" w:cs="仿宋"/>
          <w:b/>
          <w:bCs/>
          <w:color w:val="000000" w:themeColor="text1"/>
          <w:sz w:val="21"/>
          <w:szCs w:val="21"/>
          <w:highlight w:val="none"/>
          <w:lang w:bidi="ar"/>
          <w14:textFill>
            <w14:solidFill>
              <w14:schemeClr w14:val="tx1"/>
            </w14:solidFill>
          </w14:textFill>
        </w:rPr>
      </w:pPr>
    </w:p>
    <w:p w14:paraId="1A7785FE">
      <w:pPr>
        <w:rPr>
          <w:rFonts w:hint="eastAsia" w:ascii="仿宋" w:hAnsi="仿宋" w:eastAsia="仿宋" w:cs="仿宋"/>
          <w:b/>
          <w:bCs/>
          <w:color w:val="000000" w:themeColor="text1"/>
          <w:sz w:val="21"/>
          <w:szCs w:val="21"/>
          <w:highlight w:val="none"/>
          <w:lang w:bidi="ar"/>
          <w14:textFill>
            <w14:solidFill>
              <w14:schemeClr w14:val="tx1"/>
            </w14:solidFill>
          </w14:textFill>
        </w:rPr>
      </w:pPr>
    </w:p>
    <w:p w14:paraId="7EFA9B99">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lang w:bidi="ar"/>
          <w14:textFill>
            <w14:solidFill>
              <w14:schemeClr w14:val="tx1"/>
            </w14:solidFill>
          </w14:textFill>
        </w:rPr>
        <w:t>备注：</w:t>
      </w:r>
    </w:p>
    <w:p w14:paraId="1A259962">
      <w:pPr>
        <w:ind w:firstLine="420" w:firstLineChars="20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bidi="ar"/>
          <w14:textFill>
            <w14:solidFill>
              <w14:schemeClr w14:val="tx1"/>
            </w14:solidFill>
          </w14:textFill>
        </w:rPr>
        <w:t>1.本项目只允许有唯一的投标人授权代表（须与投标函中授权代表为同一人，否则投标无效），投标文件中提供授权代表身份证复印件。</w:t>
      </w:r>
    </w:p>
    <w:p w14:paraId="5173FD81">
      <w:pPr>
        <w:ind w:firstLine="420" w:firstLineChars="200"/>
        <w:rPr>
          <w:rFonts w:hint="eastAsia" w:ascii="仿宋" w:hAnsi="仿宋" w:eastAsia="仿宋" w:cs="仿宋"/>
          <w:color w:val="000000" w:themeColor="text1"/>
          <w:sz w:val="32"/>
          <w:szCs w:val="32"/>
          <w:highlight w:val="none"/>
          <w14:textFill>
            <w14:solidFill>
              <w14:schemeClr w14:val="tx1"/>
            </w14:solidFill>
          </w14:textFill>
        </w:rPr>
      </w:pPr>
      <w:bookmarkStart w:id="0" w:name="_GoBack"/>
      <w:bookmarkEnd w:id="0"/>
      <w:r>
        <w:rPr>
          <w:rFonts w:hint="eastAsia" w:ascii="仿宋" w:hAnsi="仿宋" w:eastAsia="仿宋" w:cs="仿宋"/>
          <w:color w:val="000000" w:themeColor="text1"/>
          <w:sz w:val="21"/>
          <w:szCs w:val="21"/>
          <w:highlight w:val="none"/>
          <w:lang w:bidi="ar"/>
          <w14:textFill>
            <w14:solidFill>
              <w14:schemeClr w14:val="tx1"/>
            </w14:solidFill>
          </w14:textFill>
        </w:rPr>
        <w:t>2.法定代表人参加投标的无需此件，但投标文件中须提供身份证扫描件。</w:t>
      </w:r>
    </w:p>
    <w:sectPr>
      <w:pgSz w:w="11907" w:h="16840"/>
      <w:pgMar w:top="1134" w:right="1247" w:bottom="1134" w:left="124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2D907"/>
    <w:multiLevelType w:val="singleLevel"/>
    <w:tmpl w:val="0E62D9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DQ5YzM4YTE0ODBlNjgxY2RhMDEwZWRiNTdhYTMifQ=="/>
  </w:docVars>
  <w:rsids>
    <w:rsidRoot w:val="00B17DFB"/>
    <w:rsid w:val="00042860"/>
    <w:rsid w:val="00047514"/>
    <w:rsid w:val="00077326"/>
    <w:rsid w:val="000845DD"/>
    <w:rsid w:val="00086672"/>
    <w:rsid w:val="001A0599"/>
    <w:rsid w:val="001C6370"/>
    <w:rsid w:val="001E5212"/>
    <w:rsid w:val="00207356"/>
    <w:rsid w:val="00242521"/>
    <w:rsid w:val="00334A87"/>
    <w:rsid w:val="00366E5C"/>
    <w:rsid w:val="004E722C"/>
    <w:rsid w:val="00550016"/>
    <w:rsid w:val="005F175D"/>
    <w:rsid w:val="006121B7"/>
    <w:rsid w:val="006535C0"/>
    <w:rsid w:val="006546C2"/>
    <w:rsid w:val="0065501E"/>
    <w:rsid w:val="006A6A85"/>
    <w:rsid w:val="006B248A"/>
    <w:rsid w:val="007106B9"/>
    <w:rsid w:val="007C14CB"/>
    <w:rsid w:val="007E1FD6"/>
    <w:rsid w:val="007E6552"/>
    <w:rsid w:val="007F20B1"/>
    <w:rsid w:val="00952C5A"/>
    <w:rsid w:val="009A3031"/>
    <w:rsid w:val="009D3074"/>
    <w:rsid w:val="00A87249"/>
    <w:rsid w:val="00A96E93"/>
    <w:rsid w:val="00B13D6D"/>
    <w:rsid w:val="00B17DFB"/>
    <w:rsid w:val="00B91215"/>
    <w:rsid w:val="00BA364D"/>
    <w:rsid w:val="00BC013B"/>
    <w:rsid w:val="00BC0205"/>
    <w:rsid w:val="00C60B1F"/>
    <w:rsid w:val="00D26895"/>
    <w:rsid w:val="00D36FD8"/>
    <w:rsid w:val="00D462A3"/>
    <w:rsid w:val="00D97954"/>
    <w:rsid w:val="00DC227B"/>
    <w:rsid w:val="00DE75B4"/>
    <w:rsid w:val="00E03898"/>
    <w:rsid w:val="00E57CB7"/>
    <w:rsid w:val="00E979D3"/>
    <w:rsid w:val="00F17F7A"/>
    <w:rsid w:val="00F23482"/>
    <w:rsid w:val="00F53F8E"/>
    <w:rsid w:val="00FA3AAA"/>
    <w:rsid w:val="00FE64FD"/>
    <w:rsid w:val="03A5079A"/>
    <w:rsid w:val="03DC5520"/>
    <w:rsid w:val="049D2321"/>
    <w:rsid w:val="06E93094"/>
    <w:rsid w:val="0B0C127B"/>
    <w:rsid w:val="0B78404E"/>
    <w:rsid w:val="0DED16BC"/>
    <w:rsid w:val="0F184516"/>
    <w:rsid w:val="0FB66B76"/>
    <w:rsid w:val="101A03B1"/>
    <w:rsid w:val="117250B1"/>
    <w:rsid w:val="122E4051"/>
    <w:rsid w:val="18D8120D"/>
    <w:rsid w:val="195A1A3B"/>
    <w:rsid w:val="19EE5775"/>
    <w:rsid w:val="1AB31597"/>
    <w:rsid w:val="1F3F258C"/>
    <w:rsid w:val="20F505A3"/>
    <w:rsid w:val="22427EBA"/>
    <w:rsid w:val="22CC58EC"/>
    <w:rsid w:val="273E0CA6"/>
    <w:rsid w:val="2849353B"/>
    <w:rsid w:val="28E03E9F"/>
    <w:rsid w:val="2A9C5709"/>
    <w:rsid w:val="2B983E5B"/>
    <w:rsid w:val="2BC03B14"/>
    <w:rsid w:val="2C055837"/>
    <w:rsid w:val="2C387B4E"/>
    <w:rsid w:val="34103577"/>
    <w:rsid w:val="36490E0C"/>
    <w:rsid w:val="38A50319"/>
    <w:rsid w:val="3B1B48C3"/>
    <w:rsid w:val="3C3257D1"/>
    <w:rsid w:val="3D015D3A"/>
    <w:rsid w:val="495C6CBE"/>
    <w:rsid w:val="4D8D5E8A"/>
    <w:rsid w:val="4EDD2072"/>
    <w:rsid w:val="4FB2334F"/>
    <w:rsid w:val="52173BDE"/>
    <w:rsid w:val="58C45722"/>
    <w:rsid w:val="5C3C72F0"/>
    <w:rsid w:val="5F3062DF"/>
    <w:rsid w:val="5F9A53A2"/>
    <w:rsid w:val="6023266A"/>
    <w:rsid w:val="64B13F23"/>
    <w:rsid w:val="65D2735A"/>
    <w:rsid w:val="66F9345B"/>
    <w:rsid w:val="689848CD"/>
    <w:rsid w:val="6C60603C"/>
    <w:rsid w:val="6D956BAC"/>
    <w:rsid w:val="6DEC3D19"/>
    <w:rsid w:val="70A22DB5"/>
    <w:rsid w:val="717E16E3"/>
    <w:rsid w:val="741B2C62"/>
    <w:rsid w:val="7428537F"/>
    <w:rsid w:val="752757B3"/>
    <w:rsid w:val="78414C61"/>
    <w:rsid w:val="7A550DC0"/>
    <w:rsid w:val="7A965D70"/>
    <w:rsid w:val="7D986F5E"/>
    <w:rsid w:val="7DBB7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lang w:val="en-US" w:eastAsia="zh-CN" w:bidi="ar-SA"/>
    </w:rPr>
  </w:style>
  <w:style w:type="paragraph" w:styleId="2">
    <w:name w:val="heading 1"/>
    <w:next w:val="1"/>
    <w:link w:val="37"/>
    <w:autoRedefine/>
    <w:qFormat/>
    <w:uiPriority w:val="9"/>
    <w:pPr>
      <w:keepNext/>
      <w:keepLines/>
      <w:spacing w:before="480" w:after="200"/>
      <w:outlineLvl w:val="0"/>
    </w:pPr>
    <w:rPr>
      <w:rFonts w:ascii="Arial" w:hAnsi="Arial" w:eastAsia="Arial" w:cs="Arial"/>
      <w:sz w:val="40"/>
      <w:szCs w:val="40"/>
      <w:lang w:val="en-US" w:eastAsia="zh-CN" w:bidi="ar-SA"/>
    </w:rPr>
  </w:style>
  <w:style w:type="paragraph" w:styleId="3">
    <w:name w:val="heading 2"/>
    <w:next w:val="1"/>
    <w:link w:val="38"/>
    <w:autoRedefine/>
    <w:unhideWhenUsed/>
    <w:qFormat/>
    <w:uiPriority w:val="9"/>
    <w:pPr>
      <w:keepNext/>
      <w:keepLines/>
      <w:spacing w:before="360" w:after="200"/>
      <w:outlineLvl w:val="1"/>
    </w:pPr>
    <w:rPr>
      <w:rFonts w:ascii="Arial" w:hAnsi="Arial" w:eastAsia="Arial" w:cs="Arial"/>
      <w:sz w:val="34"/>
      <w:lang w:val="en-US" w:eastAsia="zh-CN" w:bidi="ar-SA"/>
    </w:rPr>
  </w:style>
  <w:style w:type="paragraph" w:styleId="4">
    <w:name w:val="heading 3"/>
    <w:next w:val="1"/>
    <w:link w:val="39"/>
    <w:autoRedefine/>
    <w:unhideWhenUsed/>
    <w:qFormat/>
    <w:uiPriority w:val="9"/>
    <w:pPr>
      <w:keepNext/>
      <w:keepLines/>
      <w:spacing w:before="320" w:after="200"/>
      <w:outlineLvl w:val="2"/>
    </w:pPr>
    <w:rPr>
      <w:rFonts w:ascii="Arial" w:hAnsi="Arial" w:eastAsia="Arial" w:cs="Arial"/>
      <w:sz w:val="30"/>
      <w:szCs w:val="30"/>
      <w:lang w:val="en-US" w:eastAsia="zh-CN" w:bidi="ar-SA"/>
    </w:rPr>
  </w:style>
  <w:style w:type="paragraph" w:styleId="5">
    <w:name w:val="heading 4"/>
    <w:next w:val="1"/>
    <w:link w:val="40"/>
    <w:autoRedefine/>
    <w:unhideWhenUsed/>
    <w:qFormat/>
    <w:uiPriority w:val="9"/>
    <w:pPr>
      <w:keepNext/>
      <w:keepLines/>
      <w:spacing w:before="320" w:after="200"/>
      <w:outlineLvl w:val="3"/>
    </w:pPr>
    <w:rPr>
      <w:rFonts w:ascii="Arial" w:hAnsi="Arial" w:eastAsia="Arial" w:cs="Arial"/>
      <w:b/>
      <w:bCs/>
      <w:sz w:val="26"/>
      <w:szCs w:val="26"/>
      <w:lang w:val="en-US" w:eastAsia="zh-CN" w:bidi="ar-SA"/>
    </w:rPr>
  </w:style>
  <w:style w:type="paragraph" w:styleId="6">
    <w:name w:val="heading 5"/>
    <w:next w:val="1"/>
    <w:link w:val="41"/>
    <w:autoRedefine/>
    <w:unhideWhenUsed/>
    <w:qFormat/>
    <w:uiPriority w:val="9"/>
    <w:pPr>
      <w:keepNext/>
      <w:keepLines/>
      <w:spacing w:before="320" w:after="200"/>
      <w:outlineLvl w:val="4"/>
    </w:pPr>
    <w:rPr>
      <w:rFonts w:ascii="Arial" w:hAnsi="Arial" w:eastAsia="Arial" w:cs="Arial"/>
      <w:b/>
      <w:bCs/>
      <w:sz w:val="24"/>
      <w:szCs w:val="24"/>
      <w:lang w:val="en-US" w:eastAsia="zh-CN" w:bidi="ar-SA"/>
    </w:rPr>
  </w:style>
  <w:style w:type="paragraph" w:styleId="7">
    <w:name w:val="heading 6"/>
    <w:next w:val="1"/>
    <w:link w:val="42"/>
    <w:autoRedefine/>
    <w:unhideWhenUsed/>
    <w:qFormat/>
    <w:uiPriority w:val="9"/>
    <w:pPr>
      <w:keepNext/>
      <w:keepLines/>
      <w:spacing w:before="320" w:after="200"/>
      <w:outlineLvl w:val="5"/>
    </w:pPr>
    <w:rPr>
      <w:rFonts w:ascii="Arial" w:hAnsi="Arial" w:eastAsia="Arial" w:cs="Arial"/>
      <w:b/>
      <w:bCs/>
      <w:sz w:val="22"/>
      <w:szCs w:val="22"/>
      <w:lang w:val="en-US" w:eastAsia="zh-CN" w:bidi="ar-SA"/>
    </w:rPr>
  </w:style>
  <w:style w:type="paragraph" w:styleId="8">
    <w:name w:val="heading 7"/>
    <w:next w:val="1"/>
    <w:link w:val="43"/>
    <w:autoRedefine/>
    <w:unhideWhenUsed/>
    <w:qFormat/>
    <w:uiPriority w:val="9"/>
    <w:pPr>
      <w:keepNext/>
      <w:keepLines/>
      <w:spacing w:before="320" w:after="200"/>
      <w:outlineLvl w:val="6"/>
    </w:pPr>
    <w:rPr>
      <w:rFonts w:ascii="Arial" w:hAnsi="Arial" w:eastAsia="Arial" w:cs="Arial"/>
      <w:b/>
      <w:bCs/>
      <w:i/>
      <w:iCs/>
      <w:sz w:val="22"/>
      <w:szCs w:val="22"/>
      <w:lang w:val="en-US" w:eastAsia="zh-CN" w:bidi="ar-SA"/>
    </w:rPr>
  </w:style>
  <w:style w:type="paragraph" w:styleId="9">
    <w:name w:val="heading 8"/>
    <w:next w:val="1"/>
    <w:link w:val="44"/>
    <w:autoRedefine/>
    <w:unhideWhenUsed/>
    <w:qFormat/>
    <w:uiPriority w:val="9"/>
    <w:pPr>
      <w:keepNext/>
      <w:keepLines/>
      <w:spacing w:before="320" w:after="200"/>
      <w:outlineLvl w:val="7"/>
    </w:pPr>
    <w:rPr>
      <w:rFonts w:ascii="Arial" w:hAnsi="Arial" w:eastAsia="Arial" w:cs="Arial"/>
      <w:i/>
      <w:iCs/>
      <w:sz w:val="22"/>
      <w:szCs w:val="22"/>
      <w:lang w:val="en-US" w:eastAsia="zh-CN" w:bidi="ar-SA"/>
    </w:rPr>
  </w:style>
  <w:style w:type="paragraph" w:styleId="10">
    <w:name w:val="heading 9"/>
    <w:next w:val="1"/>
    <w:link w:val="45"/>
    <w:autoRedefine/>
    <w:unhideWhenUsed/>
    <w:qFormat/>
    <w:uiPriority w:val="9"/>
    <w:pPr>
      <w:keepNext/>
      <w:keepLines/>
      <w:spacing w:before="320" w:after="200"/>
      <w:outlineLvl w:val="8"/>
    </w:pPr>
    <w:rPr>
      <w:rFonts w:ascii="Arial" w:hAnsi="Arial" w:eastAsia="Arial" w:cs="Arial"/>
      <w:i/>
      <w:iCs/>
      <w:sz w:val="21"/>
      <w:szCs w:val="21"/>
      <w:lang w:val="en-US" w:eastAsia="zh-CN" w:bidi="ar-SA"/>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next w:val="1"/>
    <w:autoRedefine/>
    <w:unhideWhenUsed/>
    <w:qFormat/>
    <w:uiPriority w:val="39"/>
    <w:pPr>
      <w:spacing w:after="57"/>
      <w:ind w:left="1701"/>
    </w:pPr>
    <w:rPr>
      <w:rFonts w:ascii="Times New Roman" w:hAnsi="Times New Roman" w:eastAsia="宋体" w:cs="Times New Roman"/>
      <w:lang w:val="en-US" w:eastAsia="zh-CN" w:bidi="ar-SA"/>
    </w:rPr>
  </w:style>
  <w:style w:type="paragraph" w:styleId="12">
    <w:name w:val="caption"/>
    <w:next w:val="1"/>
    <w:autoRedefine/>
    <w:semiHidden/>
    <w:unhideWhenUsed/>
    <w:qFormat/>
    <w:uiPriority w:val="35"/>
    <w:pPr>
      <w:spacing w:line="276" w:lineRule="auto"/>
    </w:pPr>
    <w:rPr>
      <w:rFonts w:ascii="Times New Roman" w:hAnsi="Times New Roman" w:eastAsia="宋体" w:cs="Times New Roman"/>
      <w:b/>
      <w:bCs/>
      <w:color w:val="4F81BD" w:themeColor="accent1"/>
      <w:sz w:val="18"/>
      <w:szCs w:val="18"/>
      <w:lang w:val="en-US" w:eastAsia="zh-CN" w:bidi="ar-SA"/>
      <w14:textFill>
        <w14:solidFill>
          <w14:schemeClr w14:val="accent1"/>
        </w14:solidFill>
      </w14:textFill>
    </w:rPr>
  </w:style>
  <w:style w:type="paragraph" w:styleId="13">
    <w:name w:val="annotation text"/>
    <w:basedOn w:val="1"/>
    <w:link w:val="201"/>
    <w:autoRedefine/>
    <w:semiHidden/>
    <w:unhideWhenUsed/>
    <w:qFormat/>
    <w:uiPriority w:val="99"/>
  </w:style>
  <w:style w:type="paragraph" w:styleId="14">
    <w:name w:val="toc 5"/>
    <w:next w:val="1"/>
    <w:autoRedefine/>
    <w:unhideWhenUsed/>
    <w:qFormat/>
    <w:uiPriority w:val="39"/>
    <w:pPr>
      <w:spacing w:after="57"/>
      <w:ind w:left="1134"/>
    </w:pPr>
    <w:rPr>
      <w:rFonts w:ascii="Times New Roman" w:hAnsi="Times New Roman" w:eastAsia="宋体" w:cs="Times New Roman"/>
      <w:lang w:val="en-US" w:eastAsia="zh-CN" w:bidi="ar-SA"/>
    </w:rPr>
  </w:style>
  <w:style w:type="paragraph" w:styleId="15">
    <w:name w:val="toc 3"/>
    <w:next w:val="1"/>
    <w:autoRedefine/>
    <w:unhideWhenUsed/>
    <w:qFormat/>
    <w:uiPriority w:val="39"/>
    <w:pPr>
      <w:spacing w:after="57"/>
      <w:ind w:left="567"/>
    </w:pPr>
    <w:rPr>
      <w:rFonts w:ascii="Times New Roman" w:hAnsi="Times New Roman" w:eastAsia="宋体" w:cs="Times New Roman"/>
      <w:lang w:val="en-US" w:eastAsia="zh-CN" w:bidi="ar-SA"/>
    </w:rPr>
  </w:style>
  <w:style w:type="paragraph" w:styleId="16">
    <w:name w:val="toc 8"/>
    <w:next w:val="1"/>
    <w:autoRedefine/>
    <w:unhideWhenUsed/>
    <w:qFormat/>
    <w:uiPriority w:val="39"/>
    <w:pPr>
      <w:spacing w:after="57"/>
      <w:ind w:left="1984"/>
    </w:pPr>
    <w:rPr>
      <w:rFonts w:ascii="Times New Roman" w:hAnsi="Times New Roman" w:eastAsia="宋体" w:cs="Times New Roman"/>
      <w:lang w:val="en-US" w:eastAsia="zh-CN" w:bidi="ar-SA"/>
    </w:rPr>
  </w:style>
  <w:style w:type="paragraph" w:styleId="17">
    <w:name w:val="endnote text"/>
    <w:link w:val="181"/>
    <w:autoRedefine/>
    <w:semiHidden/>
    <w:unhideWhenUsed/>
    <w:qFormat/>
    <w:uiPriority w:val="99"/>
    <w:rPr>
      <w:rFonts w:ascii="Times New Roman" w:hAnsi="Times New Roman" w:eastAsia="宋体" w:cs="Times New Roman"/>
      <w:lang w:val="en-US" w:eastAsia="zh-CN" w:bidi="ar-SA"/>
    </w:rPr>
  </w:style>
  <w:style w:type="paragraph" w:styleId="18">
    <w:name w:val="Balloon Text"/>
    <w:basedOn w:val="1"/>
    <w:link w:val="203"/>
    <w:autoRedefine/>
    <w:semiHidden/>
    <w:unhideWhenUsed/>
    <w:qFormat/>
    <w:uiPriority w:val="99"/>
    <w:rPr>
      <w:rFonts w:ascii="Segoe UI" w:hAnsi="Segoe UI" w:cs="Segoe UI"/>
      <w:sz w:val="18"/>
      <w:szCs w:val="18"/>
    </w:rPr>
  </w:style>
  <w:style w:type="paragraph" w:styleId="19">
    <w:name w:val="footer"/>
    <w:link w:val="54"/>
    <w:autoRedefine/>
    <w:unhideWhenUsed/>
    <w:qFormat/>
    <w:uiPriority w:val="99"/>
    <w:pPr>
      <w:tabs>
        <w:tab w:val="center" w:pos="7143"/>
        <w:tab w:val="right" w:pos="14287"/>
      </w:tabs>
    </w:pPr>
    <w:rPr>
      <w:rFonts w:ascii="Times New Roman" w:hAnsi="Times New Roman" w:eastAsia="宋体" w:cs="Times New Roman"/>
      <w:lang w:val="en-US" w:eastAsia="zh-CN" w:bidi="ar-SA"/>
    </w:rPr>
  </w:style>
  <w:style w:type="paragraph" w:styleId="20">
    <w:name w:val="header"/>
    <w:autoRedefine/>
    <w:unhideWhenUsed/>
    <w:qFormat/>
    <w:uiPriority w:val="99"/>
    <w:pPr>
      <w:tabs>
        <w:tab w:val="center" w:pos="7143"/>
        <w:tab w:val="right" w:pos="14287"/>
      </w:tabs>
    </w:pPr>
    <w:rPr>
      <w:rFonts w:ascii="Times New Roman" w:hAnsi="Times New Roman" w:eastAsia="宋体" w:cs="Times New Roman"/>
      <w:lang w:val="en-US" w:eastAsia="zh-CN" w:bidi="ar-SA"/>
    </w:rPr>
  </w:style>
  <w:style w:type="paragraph" w:styleId="21">
    <w:name w:val="toc 1"/>
    <w:next w:val="1"/>
    <w:autoRedefine/>
    <w:unhideWhenUsed/>
    <w:qFormat/>
    <w:uiPriority w:val="39"/>
    <w:pPr>
      <w:spacing w:after="57"/>
    </w:pPr>
    <w:rPr>
      <w:rFonts w:ascii="Times New Roman" w:hAnsi="Times New Roman" w:eastAsia="宋体" w:cs="Times New Roman"/>
      <w:lang w:val="en-US" w:eastAsia="zh-CN" w:bidi="ar-SA"/>
    </w:rPr>
  </w:style>
  <w:style w:type="paragraph" w:styleId="22">
    <w:name w:val="toc 4"/>
    <w:next w:val="1"/>
    <w:autoRedefine/>
    <w:unhideWhenUsed/>
    <w:qFormat/>
    <w:uiPriority w:val="39"/>
    <w:pPr>
      <w:spacing w:after="57"/>
      <w:ind w:left="850"/>
    </w:pPr>
    <w:rPr>
      <w:rFonts w:ascii="Times New Roman" w:hAnsi="Times New Roman" w:eastAsia="宋体" w:cs="Times New Roman"/>
      <w:lang w:val="en-US" w:eastAsia="zh-CN" w:bidi="ar-SA"/>
    </w:rPr>
  </w:style>
  <w:style w:type="paragraph" w:styleId="23">
    <w:name w:val="Subtitle"/>
    <w:link w:val="49"/>
    <w:autoRedefine/>
    <w:qFormat/>
    <w:uiPriority w:val="11"/>
    <w:pPr>
      <w:spacing w:before="200" w:after="200"/>
    </w:pPr>
    <w:rPr>
      <w:rFonts w:ascii="Times New Roman" w:hAnsi="Times New Roman" w:eastAsia="宋体" w:cs="Times New Roman"/>
      <w:sz w:val="24"/>
      <w:szCs w:val="24"/>
      <w:lang w:val="en-US" w:eastAsia="zh-CN" w:bidi="ar-SA"/>
    </w:rPr>
  </w:style>
  <w:style w:type="paragraph" w:styleId="24">
    <w:name w:val="footnote text"/>
    <w:link w:val="180"/>
    <w:autoRedefine/>
    <w:semiHidden/>
    <w:unhideWhenUsed/>
    <w:qFormat/>
    <w:uiPriority w:val="99"/>
    <w:pPr>
      <w:spacing w:after="40"/>
    </w:pPr>
    <w:rPr>
      <w:rFonts w:ascii="Times New Roman" w:hAnsi="Times New Roman" w:eastAsia="宋体" w:cs="Times New Roman"/>
      <w:sz w:val="18"/>
      <w:lang w:val="en-US" w:eastAsia="zh-CN" w:bidi="ar-SA"/>
    </w:rPr>
  </w:style>
  <w:style w:type="paragraph" w:styleId="25">
    <w:name w:val="toc 6"/>
    <w:next w:val="1"/>
    <w:autoRedefine/>
    <w:unhideWhenUsed/>
    <w:qFormat/>
    <w:uiPriority w:val="39"/>
    <w:pPr>
      <w:spacing w:after="57"/>
      <w:ind w:left="1417"/>
    </w:pPr>
    <w:rPr>
      <w:rFonts w:ascii="Times New Roman" w:hAnsi="Times New Roman" w:eastAsia="宋体" w:cs="Times New Roman"/>
      <w:lang w:val="en-US" w:eastAsia="zh-CN" w:bidi="ar-SA"/>
    </w:rPr>
  </w:style>
  <w:style w:type="paragraph" w:styleId="26">
    <w:name w:val="toc 2"/>
    <w:next w:val="1"/>
    <w:autoRedefine/>
    <w:unhideWhenUsed/>
    <w:qFormat/>
    <w:uiPriority w:val="39"/>
    <w:pPr>
      <w:spacing w:after="57"/>
      <w:ind w:left="283"/>
    </w:pPr>
    <w:rPr>
      <w:rFonts w:ascii="Times New Roman" w:hAnsi="Times New Roman" w:eastAsia="宋体" w:cs="Times New Roman"/>
      <w:lang w:val="en-US" w:eastAsia="zh-CN" w:bidi="ar-SA"/>
    </w:rPr>
  </w:style>
  <w:style w:type="paragraph" w:styleId="27">
    <w:name w:val="toc 9"/>
    <w:next w:val="1"/>
    <w:autoRedefine/>
    <w:unhideWhenUsed/>
    <w:qFormat/>
    <w:uiPriority w:val="39"/>
    <w:pPr>
      <w:spacing w:after="57"/>
      <w:ind w:left="2268"/>
    </w:pPr>
    <w:rPr>
      <w:rFonts w:ascii="Times New Roman" w:hAnsi="Times New Roman" w:eastAsia="宋体" w:cs="Times New Roman"/>
      <w:lang w:val="en-US" w:eastAsia="zh-CN" w:bidi="ar-SA"/>
    </w:rPr>
  </w:style>
  <w:style w:type="paragraph" w:styleId="28">
    <w:name w:val="Title"/>
    <w:link w:val="48"/>
    <w:autoRedefine/>
    <w:qFormat/>
    <w:uiPriority w:val="10"/>
    <w:pPr>
      <w:spacing w:before="300" w:after="200"/>
      <w:contextualSpacing/>
    </w:pPr>
    <w:rPr>
      <w:rFonts w:ascii="Times New Roman" w:hAnsi="Times New Roman" w:eastAsia="宋体" w:cs="Times New Roman"/>
      <w:sz w:val="48"/>
      <w:szCs w:val="48"/>
      <w:lang w:val="en-US" w:eastAsia="zh-CN" w:bidi="ar-SA"/>
    </w:rPr>
  </w:style>
  <w:style w:type="paragraph" w:styleId="29">
    <w:name w:val="annotation subject"/>
    <w:basedOn w:val="13"/>
    <w:next w:val="13"/>
    <w:link w:val="202"/>
    <w:autoRedefine/>
    <w:semiHidden/>
    <w:unhideWhenUsed/>
    <w:qFormat/>
    <w:uiPriority w:val="99"/>
    <w:rPr>
      <w:b/>
      <w:bCs/>
    </w:rPr>
  </w:style>
  <w:style w:type="table" w:styleId="31">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autoRedefine/>
    <w:semiHidden/>
    <w:unhideWhenUsed/>
    <w:qFormat/>
    <w:uiPriority w:val="99"/>
    <w:rPr>
      <w:vertAlign w:val="superscript"/>
    </w:rPr>
  </w:style>
  <w:style w:type="character" w:styleId="34">
    <w:name w:val="Hyperlink"/>
    <w:autoRedefine/>
    <w:unhideWhenUsed/>
    <w:qFormat/>
    <w:uiPriority w:val="99"/>
    <w:rPr>
      <w:color w:val="0000FF" w:themeColor="hyperlink"/>
      <w:u w:val="single"/>
      <w14:textFill>
        <w14:solidFill>
          <w14:schemeClr w14:val="hlink"/>
        </w14:solidFill>
      </w14:textFill>
    </w:rPr>
  </w:style>
  <w:style w:type="character" w:styleId="35">
    <w:name w:val="annotation reference"/>
    <w:basedOn w:val="32"/>
    <w:autoRedefine/>
    <w:semiHidden/>
    <w:unhideWhenUsed/>
    <w:qFormat/>
    <w:uiPriority w:val="99"/>
    <w:rPr>
      <w:sz w:val="16"/>
      <w:szCs w:val="16"/>
    </w:rPr>
  </w:style>
  <w:style w:type="character" w:styleId="36">
    <w:name w:val="footnote reference"/>
    <w:autoRedefine/>
    <w:unhideWhenUsed/>
    <w:qFormat/>
    <w:uiPriority w:val="99"/>
    <w:rPr>
      <w:vertAlign w:val="superscript"/>
    </w:rPr>
  </w:style>
  <w:style w:type="character" w:customStyle="1" w:styleId="37">
    <w:name w:val="标题 1 字符"/>
    <w:link w:val="2"/>
    <w:autoRedefine/>
    <w:qFormat/>
    <w:uiPriority w:val="9"/>
    <w:rPr>
      <w:rFonts w:ascii="Arial" w:hAnsi="Arial" w:eastAsia="Arial" w:cs="Arial"/>
      <w:sz w:val="40"/>
      <w:szCs w:val="40"/>
    </w:rPr>
  </w:style>
  <w:style w:type="character" w:customStyle="1" w:styleId="38">
    <w:name w:val="标题 2 字符"/>
    <w:link w:val="3"/>
    <w:autoRedefine/>
    <w:qFormat/>
    <w:uiPriority w:val="9"/>
    <w:rPr>
      <w:rFonts w:ascii="Arial" w:hAnsi="Arial" w:eastAsia="Arial" w:cs="Arial"/>
      <w:sz w:val="34"/>
    </w:rPr>
  </w:style>
  <w:style w:type="character" w:customStyle="1" w:styleId="39">
    <w:name w:val="标题 3 字符"/>
    <w:link w:val="4"/>
    <w:autoRedefine/>
    <w:qFormat/>
    <w:uiPriority w:val="9"/>
    <w:rPr>
      <w:rFonts w:ascii="Arial" w:hAnsi="Arial" w:eastAsia="Arial" w:cs="Arial"/>
      <w:sz w:val="30"/>
      <w:szCs w:val="30"/>
    </w:rPr>
  </w:style>
  <w:style w:type="character" w:customStyle="1" w:styleId="40">
    <w:name w:val="标题 4 字符"/>
    <w:link w:val="5"/>
    <w:autoRedefine/>
    <w:qFormat/>
    <w:uiPriority w:val="9"/>
    <w:rPr>
      <w:rFonts w:ascii="Arial" w:hAnsi="Arial" w:eastAsia="Arial" w:cs="Arial"/>
      <w:b/>
      <w:bCs/>
      <w:sz w:val="26"/>
      <w:szCs w:val="26"/>
    </w:rPr>
  </w:style>
  <w:style w:type="character" w:customStyle="1" w:styleId="41">
    <w:name w:val="标题 5 字符"/>
    <w:link w:val="6"/>
    <w:autoRedefine/>
    <w:qFormat/>
    <w:uiPriority w:val="9"/>
    <w:rPr>
      <w:rFonts w:ascii="Arial" w:hAnsi="Arial" w:eastAsia="Arial" w:cs="Arial"/>
      <w:b/>
      <w:bCs/>
      <w:sz w:val="24"/>
      <w:szCs w:val="24"/>
    </w:rPr>
  </w:style>
  <w:style w:type="character" w:customStyle="1" w:styleId="42">
    <w:name w:val="标题 6 字符"/>
    <w:link w:val="7"/>
    <w:autoRedefine/>
    <w:qFormat/>
    <w:uiPriority w:val="9"/>
    <w:rPr>
      <w:rFonts w:ascii="Arial" w:hAnsi="Arial" w:eastAsia="Arial" w:cs="Arial"/>
      <w:b/>
      <w:bCs/>
      <w:sz w:val="22"/>
      <w:szCs w:val="22"/>
    </w:rPr>
  </w:style>
  <w:style w:type="character" w:customStyle="1" w:styleId="43">
    <w:name w:val="标题 7 字符"/>
    <w:link w:val="8"/>
    <w:autoRedefine/>
    <w:qFormat/>
    <w:uiPriority w:val="9"/>
    <w:rPr>
      <w:rFonts w:ascii="Arial" w:hAnsi="Arial" w:eastAsia="Arial" w:cs="Arial"/>
      <w:b/>
      <w:bCs/>
      <w:i/>
      <w:iCs/>
      <w:sz w:val="22"/>
      <w:szCs w:val="22"/>
    </w:rPr>
  </w:style>
  <w:style w:type="character" w:customStyle="1" w:styleId="44">
    <w:name w:val="标题 8 字符"/>
    <w:link w:val="9"/>
    <w:autoRedefine/>
    <w:qFormat/>
    <w:uiPriority w:val="9"/>
    <w:rPr>
      <w:rFonts w:ascii="Arial" w:hAnsi="Arial" w:eastAsia="Arial" w:cs="Arial"/>
      <w:i/>
      <w:iCs/>
      <w:sz w:val="22"/>
      <w:szCs w:val="22"/>
    </w:rPr>
  </w:style>
  <w:style w:type="character" w:customStyle="1" w:styleId="45">
    <w:name w:val="标题 9 字符"/>
    <w:link w:val="10"/>
    <w:autoRedefine/>
    <w:qFormat/>
    <w:uiPriority w:val="9"/>
    <w:rPr>
      <w:rFonts w:ascii="Arial" w:hAnsi="Arial" w:eastAsia="Arial" w:cs="Arial"/>
      <w:i/>
      <w:iCs/>
      <w:sz w:val="21"/>
      <w:szCs w:val="21"/>
    </w:rPr>
  </w:style>
  <w:style w:type="paragraph" w:styleId="46">
    <w:name w:val="List Paragraph"/>
    <w:autoRedefine/>
    <w:qFormat/>
    <w:uiPriority w:val="34"/>
    <w:pPr>
      <w:ind w:left="720"/>
      <w:contextualSpacing/>
    </w:pPr>
    <w:rPr>
      <w:rFonts w:ascii="Times New Roman" w:hAnsi="Times New Roman" w:eastAsia="宋体" w:cs="Times New Roman"/>
      <w:lang w:val="en-US" w:eastAsia="zh-CN" w:bidi="ar-SA"/>
    </w:rPr>
  </w:style>
  <w:style w:type="paragraph" w:styleId="47">
    <w:name w:val="No Spacing"/>
    <w:autoRedefine/>
    <w:qFormat/>
    <w:uiPriority w:val="1"/>
    <w:rPr>
      <w:rFonts w:ascii="Times New Roman" w:hAnsi="Times New Roman" w:eastAsia="宋体" w:cs="Times New Roman"/>
      <w:lang w:val="en-US" w:eastAsia="zh-CN" w:bidi="ar-SA"/>
    </w:rPr>
  </w:style>
  <w:style w:type="character" w:customStyle="1" w:styleId="48">
    <w:name w:val="标题 字符"/>
    <w:link w:val="28"/>
    <w:autoRedefine/>
    <w:qFormat/>
    <w:uiPriority w:val="10"/>
    <w:rPr>
      <w:sz w:val="48"/>
      <w:szCs w:val="48"/>
    </w:rPr>
  </w:style>
  <w:style w:type="character" w:customStyle="1" w:styleId="49">
    <w:name w:val="副标题 字符"/>
    <w:link w:val="23"/>
    <w:autoRedefine/>
    <w:qFormat/>
    <w:uiPriority w:val="11"/>
    <w:rPr>
      <w:sz w:val="24"/>
      <w:szCs w:val="24"/>
    </w:rPr>
  </w:style>
  <w:style w:type="paragraph" w:styleId="50">
    <w:name w:val="Quote"/>
    <w:link w:val="51"/>
    <w:autoRedefine/>
    <w:qFormat/>
    <w:uiPriority w:val="29"/>
    <w:pPr>
      <w:ind w:left="720" w:right="720"/>
    </w:pPr>
    <w:rPr>
      <w:rFonts w:ascii="Times New Roman" w:hAnsi="Times New Roman" w:eastAsia="宋体" w:cs="Times New Roman"/>
      <w:i/>
      <w:lang w:val="en-US" w:eastAsia="zh-CN" w:bidi="ar-SA"/>
    </w:rPr>
  </w:style>
  <w:style w:type="character" w:customStyle="1" w:styleId="51">
    <w:name w:val="引用 字符"/>
    <w:link w:val="50"/>
    <w:autoRedefine/>
    <w:qFormat/>
    <w:uiPriority w:val="29"/>
    <w:rPr>
      <w:i/>
    </w:rPr>
  </w:style>
  <w:style w:type="paragraph" w:styleId="52">
    <w:name w:val="Intense Quote"/>
    <w:link w:val="53"/>
    <w:autoRedefine/>
    <w:qFormat/>
    <w:uiPriority w:val="30"/>
    <w:pPr>
      <w:pBdr>
        <w:top w:val="single" w:color="FFFFFF" w:sz="4" w:space="5"/>
        <w:left w:val="single" w:color="FFFFFF" w:sz="4" w:space="10"/>
        <w:bottom w:val="single" w:color="FFFFFF" w:sz="4" w:space="5"/>
        <w:right w:val="single" w:color="FFFFFF" w:sz="4" w:space="10"/>
      </w:pBdr>
      <w:shd w:val="clear" w:color="F2F2F2" w:fill="F2F2F2"/>
      <w:ind w:left="720" w:right="720"/>
    </w:pPr>
    <w:rPr>
      <w:rFonts w:ascii="Times New Roman" w:hAnsi="Times New Roman" w:eastAsia="宋体" w:cs="Times New Roman"/>
      <w:i/>
      <w:lang w:val="en-US" w:eastAsia="zh-CN" w:bidi="ar-SA"/>
    </w:rPr>
  </w:style>
  <w:style w:type="character" w:customStyle="1" w:styleId="53">
    <w:name w:val="明显引用 字符"/>
    <w:link w:val="52"/>
    <w:autoRedefine/>
    <w:qFormat/>
    <w:uiPriority w:val="30"/>
    <w:rPr>
      <w:i/>
    </w:rPr>
  </w:style>
  <w:style w:type="character" w:customStyle="1" w:styleId="54">
    <w:name w:val="页脚 字符"/>
    <w:link w:val="19"/>
    <w:autoRedefine/>
    <w:qFormat/>
    <w:uiPriority w:val="99"/>
  </w:style>
  <w:style w:type="table" w:customStyle="1" w:styleId="55">
    <w:name w:val="Table Grid Light1"/>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1"/>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FFFFF" w:fill="F1F1F1" w:themeFill="text1" w:themeFillTint="0D"/>
      </w:tcPr>
    </w:tblStylePr>
    <w:tblStylePr w:type="band1Horz">
      <w:tcPr>
        <w:shd w:val="clear" w:color="FFFFFF" w:fill="F1F1F1" w:themeFill="text1" w:themeFillTint="0D"/>
      </w:tcPr>
    </w:tblStylePr>
  </w:style>
  <w:style w:type="table" w:customStyle="1" w:styleId="57">
    <w:name w:val="Plain Table 21"/>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1"/>
    <w:autoRedefine/>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59">
    <w:name w:val="Plain Table 41"/>
    <w:autoRedefine/>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60">
    <w:name w:val="Plain Table 51"/>
    <w:autoRedefine/>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FFFFFF"/>
      </w:tcPr>
    </w:tblStylePr>
    <w:tblStylePr w:type="lastRow">
      <w:rPr>
        <w:i/>
        <w:color w:val="404040"/>
      </w:rPr>
      <w:tcPr>
        <w:tcBorders>
          <w:top w:val="single" w:color="404040" w:sz="4" w:space="0"/>
          <w:left w:val="nil"/>
          <w:right w:val="nil"/>
        </w:tcBorders>
        <w:shd w:val="clear" w:color="FFFFFF" w:fill="FFFFFF"/>
      </w:tcPr>
    </w:tblStylePr>
    <w:tblStylePr w:type="firstCol">
      <w:pPr>
        <w:jc w:val="right"/>
      </w:pPr>
      <w:rPr>
        <w:i/>
        <w:color w:val="404040"/>
      </w:rPr>
      <w:tcPr>
        <w:tcBorders>
          <w:right w:val="single" w:color="404040" w:sz="4" w:space="0"/>
        </w:tcBorders>
        <w:shd w:val="clear" w:color="FFFFFF" w:fill="FFFFFF"/>
      </w:tcPr>
    </w:tblStylePr>
    <w:tblStylePr w:type="lastCol">
      <w:rPr>
        <w:i/>
        <w:color w:val="404040"/>
      </w:rPr>
      <w:tcPr>
        <w:tcBorders>
          <w:left w:val="single" w:color="404040" w:sz="4" w:space="0"/>
        </w:tcBorders>
        <w:shd w:val="clear" w:color="FFFFFF" w:fill="FFFFFF"/>
      </w:tcPr>
    </w:tblStylePr>
    <w:tblStylePr w:type="band1Vert">
      <w:rPr>
        <w:rFonts w:ascii="Arial" w:hAnsi="Arial"/>
        <w:color w:val="404040"/>
        <w:sz w:val="22"/>
      </w:rPr>
      <w:tcPr>
        <w:shd w:val="clear" w:color="FFFFFF" w:fill="F1F1F1" w:themeFill="text1" w:themeFillTint="0D"/>
      </w:tcPr>
    </w:tblStylePr>
    <w:tblStylePr w:type="band1Horz">
      <w:rPr>
        <w:rFonts w:ascii="Arial" w:hAnsi="Arial"/>
        <w:color w:val="404040"/>
        <w:sz w:val="22"/>
      </w:rPr>
      <w:tcPr>
        <w:shd w:val="clear" w:color="FFFFFF" w:fill="F1F1F1" w:themeFill="text1" w:themeFillTint="0D"/>
      </w:tcPr>
    </w:tblStylePr>
  </w:style>
  <w:style w:type="table" w:customStyle="1" w:styleId="61">
    <w:name w:val="Grid Table 1 Light1"/>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3">
    <w:name w:val="Grid Table 1 Light - Accent 21"/>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4">
    <w:name w:val="Grid Table 1 Light - Accent 31"/>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5">
    <w:name w:val="Grid Table 1 Light - Accent 41"/>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6">
    <w:name w:val="Grid Table 1 Light - Accent 51"/>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7">
    <w:name w:val="Grid Table 1 Light - Accent 61"/>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8">
    <w:name w:val="Grid Table 2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FFFFFF"/>
      </w:tcPr>
    </w:tblStylePr>
    <w:tblStylePr w:type="lastRow">
      <w:rPr>
        <w:b/>
        <w:color w:val="404040"/>
      </w:rPr>
      <w:tcPr>
        <w:tcBorders>
          <w:top w:val="single" w:color="696969" w:themeColor="text1" w:themeTint="9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69">
    <w:name w:val="Grid Table 2 - Accent 1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FFFFFF"/>
      </w:tcPr>
    </w:tblStylePr>
    <w:tblStylePr w:type="lastRow">
      <w:rPr>
        <w:b/>
        <w:color w:val="404040"/>
      </w:rPr>
      <w:tcPr>
        <w:tcBorders>
          <w:top w:val="single" w:color="5D8BC2" w:themeColor="accent1" w:themeTint="E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BE5F1" w:themeFill="accent1" w:themeFillTint="34"/>
      </w:tcPr>
    </w:tblStylePr>
    <w:tblStylePr w:type="band1Horz">
      <w:rPr>
        <w:rFonts w:ascii="Arial" w:hAnsi="Arial"/>
        <w:color w:val="404040"/>
        <w:sz w:val="22"/>
      </w:rPr>
      <w:tcPr>
        <w:shd w:val="clear" w:color="FFFFFF" w:fill="DBE5F1" w:themeFill="accent1" w:themeFillTint="34"/>
      </w:tcPr>
    </w:tblStylePr>
  </w:style>
  <w:style w:type="table" w:customStyle="1" w:styleId="70">
    <w:name w:val="Grid Table 2 - Accent 21"/>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FFFFFF"/>
      </w:tcPr>
    </w:tblStylePr>
    <w:tblStylePr w:type="lastRow">
      <w:rPr>
        <w:b/>
        <w:color w:val="404040"/>
      </w:rPr>
      <w:tcPr>
        <w:tcBorders>
          <w:top w:val="single" w:color="D99795" w:themeColor="accent2" w:themeTint="97"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2DCDC" w:themeFill="accent2" w:themeFillTint="32"/>
      </w:tcPr>
    </w:tblStylePr>
    <w:tblStylePr w:type="band1Horz">
      <w:rPr>
        <w:rFonts w:ascii="Arial" w:hAnsi="Arial"/>
        <w:color w:val="404040"/>
        <w:sz w:val="22"/>
      </w:rPr>
      <w:tcPr>
        <w:shd w:val="clear" w:color="FFFFFF" w:fill="F2DCDC" w:themeFill="accent2" w:themeFillTint="32"/>
      </w:tcPr>
    </w:tblStylePr>
  </w:style>
  <w:style w:type="table" w:customStyle="1" w:styleId="71">
    <w:name w:val="Grid Table 2 - Accent 31"/>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FFFFFF"/>
      </w:tcPr>
    </w:tblStylePr>
    <w:tblStylePr w:type="lastRow">
      <w:rPr>
        <w:b/>
        <w:color w:val="404040"/>
      </w:rPr>
      <w:tcPr>
        <w:tcBorders>
          <w:top w:val="single" w:color="9BBB59" w:themeColor="accent3" w:themeTint="FE"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AF1DD" w:themeFill="accent3" w:themeFillTint="34"/>
      </w:tcPr>
    </w:tblStylePr>
    <w:tblStylePr w:type="band1Horz">
      <w:rPr>
        <w:rFonts w:ascii="Arial" w:hAnsi="Arial"/>
        <w:color w:val="404040"/>
        <w:sz w:val="22"/>
      </w:rPr>
      <w:tcPr>
        <w:shd w:val="clear" w:color="FFFFFF" w:fill="EAF1DD" w:themeFill="accent3" w:themeFillTint="34"/>
      </w:tcPr>
    </w:tblStylePr>
  </w:style>
  <w:style w:type="table" w:customStyle="1" w:styleId="72">
    <w:name w:val="Grid Table 2 - Accent 41"/>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FFFFFF"/>
      </w:tcPr>
    </w:tblStylePr>
    <w:tblStylePr w:type="lastRow">
      <w:rPr>
        <w:b/>
        <w:color w:val="404040"/>
      </w:rPr>
      <w:tcPr>
        <w:tcBorders>
          <w:top w:val="single" w:color="B2A1C6" w:themeColor="accent4" w:themeTint="9A"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5DFEC" w:themeFill="accent4" w:themeFillTint="34"/>
      </w:tcPr>
    </w:tblStylePr>
    <w:tblStylePr w:type="band1Horz">
      <w:rPr>
        <w:rFonts w:ascii="Arial" w:hAnsi="Arial"/>
        <w:color w:val="404040"/>
        <w:sz w:val="22"/>
      </w:rPr>
      <w:tcPr>
        <w:shd w:val="clear" w:color="FFFFFF" w:fill="E5DFEC" w:themeFill="accent4" w:themeFillTint="34"/>
      </w:tcPr>
    </w:tblStylePr>
  </w:style>
  <w:style w:type="table" w:customStyle="1" w:styleId="73">
    <w:name w:val="Grid Table 2 - Accent 51"/>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FFFFFF"/>
      </w:tcPr>
    </w:tblStylePr>
    <w:tblStylePr w:type="lastRow">
      <w:rPr>
        <w:b/>
        <w:color w:val="404040"/>
      </w:rPr>
      <w:tcPr>
        <w:tcBorders>
          <w:top w:val="single" w:color="4BACC6" w:themeColor="accent5"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AEEF3" w:themeFill="accent5" w:themeFillTint="34"/>
      </w:tcPr>
    </w:tblStylePr>
    <w:tblStylePr w:type="band1Horz">
      <w:rPr>
        <w:rFonts w:ascii="Arial" w:hAnsi="Arial"/>
        <w:color w:val="404040"/>
        <w:sz w:val="22"/>
      </w:rPr>
      <w:tcPr>
        <w:shd w:val="clear" w:color="FFFFFF" w:fill="DAEEF3" w:themeFill="accent5" w:themeFillTint="34"/>
      </w:tcPr>
    </w:tblStylePr>
  </w:style>
  <w:style w:type="table" w:customStyle="1" w:styleId="74">
    <w:name w:val="Grid Table 2 - Accent 61"/>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FFFFFF"/>
      </w:tcPr>
    </w:tblStylePr>
    <w:tblStylePr w:type="lastRow">
      <w:rPr>
        <w:b/>
        <w:color w:val="404040"/>
      </w:rPr>
      <w:tcPr>
        <w:tcBorders>
          <w:top w:val="single" w:color="F79646" w:themeColor="accent6" w:sz="4" w:space="0"/>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DE9D9" w:themeFill="accent6" w:themeFillTint="34"/>
      </w:tcPr>
    </w:tblStylePr>
    <w:tblStylePr w:type="band1Horz">
      <w:rPr>
        <w:rFonts w:ascii="Arial" w:hAnsi="Arial"/>
        <w:color w:val="404040"/>
        <w:sz w:val="22"/>
      </w:rPr>
      <w:tcPr>
        <w:shd w:val="clear" w:color="FFFFFF" w:fill="FDE9D9" w:themeFill="accent6" w:themeFillTint="34"/>
      </w:tcPr>
    </w:tblStylePr>
  </w:style>
  <w:style w:type="table" w:customStyle="1" w:styleId="75">
    <w:name w:val="Grid Table 3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76">
    <w:name w:val="Grid Table 3 - Accent 1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BE5F1" w:themeFill="accent1" w:themeFillTint="34"/>
      </w:tcPr>
    </w:tblStylePr>
    <w:tblStylePr w:type="band1Horz">
      <w:rPr>
        <w:rFonts w:ascii="Arial" w:hAnsi="Arial"/>
        <w:color w:val="404040"/>
        <w:sz w:val="22"/>
      </w:rPr>
      <w:tcPr>
        <w:shd w:val="clear" w:color="FFFFFF" w:fill="DBE5F1" w:themeFill="accent1" w:themeFillTint="34"/>
      </w:tcPr>
    </w:tblStylePr>
  </w:style>
  <w:style w:type="table" w:customStyle="1" w:styleId="77">
    <w:name w:val="Grid Table 3 - Accent 21"/>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2DCDC" w:themeFill="accent2" w:themeFillTint="32"/>
      </w:tcPr>
    </w:tblStylePr>
    <w:tblStylePr w:type="band1Horz">
      <w:rPr>
        <w:rFonts w:ascii="Arial" w:hAnsi="Arial"/>
        <w:color w:val="404040"/>
        <w:sz w:val="22"/>
      </w:rPr>
      <w:tcPr>
        <w:shd w:val="clear" w:color="FFFFFF" w:fill="F2DCDC" w:themeFill="accent2" w:themeFillTint="32"/>
      </w:tcPr>
    </w:tblStylePr>
  </w:style>
  <w:style w:type="table" w:customStyle="1" w:styleId="78">
    <w:name w:val="Grid Table 3 - Accent 31"/>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AF1DD" w:themeFill="accent3" w:themeFillTint="34"/>
      </w:tcPr>
    </w:tblStylePr>
    <w:tblStylePr w:type="band1Horz">
      <w:rPr>
        <w:rFonts w:ascii="Arial" w:hAnsi="Arial"/>
        <w:color w:val="404040"/>
        <w:sz w:val="22"/>
      </w:rPr>
      <w:tcPr>
        <w:shd w:val="clear" w:color="FFFFFF" w:fill="EAF1DD" w:themeFill="accent3" w:themeFillTint="34"/>
      </w:tcPr>
    </w:tblStylePr>
  </w:style>
  <w:style w:type="table" w:customStyle="1" w:styleId="79">
    <w:name w:val="Grid Table 3 - Accent 41"/>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E5DFEC" w:themeFill="accent4" w:themeFillTint="34"/>
      </w:tcPr>
    </w:tblStylePr>
    <w:tblStylePr w:type="band1Horz">
      <w:rPr>
        <w:rFonts w:ascii="Arial" w:hAnsi="Arial"/>
        <w:color w:val="404040"/>
        <w:sz w:val="22"/>
      </w:rPr>
      <w:tcPr>
        <w:shd w:val="clear" w:color="FFFFFF" w:fill="E5DFEC" w:themeFill="accent4" w:themeFillTint="34"/>
      </w:tcPr>
    </w:tblStylePr>
  </w:style>
  <w:style w:type="table" w:customStyle="1" w:styleId="80">
    <w:name w:val="Grid Table 3 - Accent 51"/>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DAEEF3" w:themeFill="accent5" w:themeFillTint="34"/>
      </w:tcPr>
    </w:tblStylePr>
    <w:tblStylePr w:type="band1Horz">
      <w:rPr>
        <w:rFonts w:ascii="Arial" w:hAnsi="Arial"/>
        <w:color w:val="404040"/>
        <w:sz w:val="22"/>
      </w:rPr>
      <w:tcPr>
        <w:shd w:val="clear" w:color="FFFFFF" w:fill="DAEEF3" w:themeFill="accent5" w:themeFillTint="34"/>
      </w:tcPr>
    </w:tblStylePr>
  </w:style>
  <w:style w:type="table" w:customStyle="1" w:styleId="81">
    <w:name w:val="Grid Table 3 - Accent 61"/>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FFFFFF"/>
      </w:tcPr>
    </w:tblStylePr>
    <w:tblStylePr w:type="lastRow">
      <w:rPr>
        <w:b/>
        <w:color w:val="404040"/>
      </w:rPr>
      <w:tcPr>
        <w:tcBorders>
          <w:top w:val="nil"/>
          <w:left w:val="nil"/>
          <w:bottom w:val="nil"/>
          <w:right w:val="nil"/>
        </w:tcBorders>
        <w:shd w:val="clear" w:color="FFFFFF" w:fill="FFFFFF"/>
      </w:tcPr>
    </w:tblStylePr>
    <w:tblStylePr w:type="firstCol">
      <w:pPr>
        <w:jc w:val="right"/>
      </w:pPr>
      <w:rPr>
        <w:i/>
        <w:color w:val="404040"/>
      </w:rPr>
      <w:tcPr>
        <w:tcBorders>
          <w:top w:val="nil"/>
          <w:left w:val="nil"/>
          <w:bottom w:val="nil"/>
          <w:right w:val="nil"/>
        </w:tcBorders>
        <w:shd w:val="clear" w:color="FFFFFF" w:fill="FFFFFF"/>
      </w:tcPr>
    </w:tblStylePr>
    <w:tblStylePr w:type="lastCol">
      <w:rPr>
        <w:i/>
        <w:color w:val="404040"/>
      </w:rPr>
      <w:tcPr>
        <w:tcBorders>
          <w:top w:val="nil"/>
          <w:left w:val="nil"/>
          <w:bottom w:val="nil"/>
          <w:right w:val="nil"/>
        </w:tcBorders>
        <w:shd w:val="clear" w:color="FFFFFF" w:fill="FFFFFF"/>
      </w:tcPr>
    </w:tblStylePr>
    <w:tblStylePr w:type="band1Vert">
      <w:rPr>
        <w:rFonts w:ascii="Arial" w:hAnsi="Arial"/>
        <w:color w:val="404040"/>
        <w:sz w:val="22"/>
      </w:rPr>
      <w:tcPr>
        <w:shd w:val="clear" w:color="FFFFFF" w:fill="FDE9D9" w:themeFill="accent6" w:themeFillTint="34"/>
      </w:tcPr>
    </w:tblStylePr>
    <w:tblStylePr w:type="band1Horz">
      <w:rPr>
        <w:rFonts w:ascii="Arial" w:hAnsi="Arial"/>
        <w:color w:val="404040"/>
        <w:sz w:val="22"/>
      </w:rPr>
      <w:tcPr>
        <w:shd w:val="clear" w:color="FFFFFF" w:fill="FDE9D9" w:themeFill="accent6" w:themeFillTint="34"/>
      </w:tcPr>
    </w:tblStylePr>
  </w:style>
  <w:style w:type="table" w:customStyle="1" w:styleId="82">
    <w:name w:val="Grid Table 41"/>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CACACA" w:themeFill="text1" w:themeFillTint="34"/>
      </w:tcPr>
    </w:tblStylePr>
    <w:tblStylePr w:type="band1Horz">
      <w:rPr>
        <w:rFonts w:ascii="Arial" w:hAnsi="Arial"/>
        <w:color w:val="404040"/>
        <w:sz w:val="22"/>
      </w:rPr>
      <w:tcPr>
        <w:shd w:val="clear" w:color="FFFFFF" w:fill="CACACA" w:themeFill="text1" w:themeFillTint="34"/>
      </w:tcPr>
    </w:tblStylePr>
  </w:style>
  <w:style w:type="table" w:customStyle="1" w:styleId="83">
    <w:name w:val="Grid Table 4 - Accent 11"/>
    <w:autoRedefine/>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FFFFFF"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CE6F2" w:themeFill="accent1" w:themeFillTint="32"/>
      </w:tcPr>
    </w:tblStylePr>
    <w:tblStylePr w:type="band1Horz">
      <w:rPr>
        <w:rFonts w:ascii="Arial" w:hAnsi="Arial"/>
        <w:color w:val="404040"/>
        <w:sz w:val="22"/>
      </w:rPr>
      <w:tcPr>
        <w:shd w:val="clear" w:color="FFFFFF" w:fill="DCE6F2" w:themeFill="accent1" w:themeFillTint="32"/>
      </w:tcPr>
    </w:tblStylePr>
  </w:style>
  <w:style w:type="table" w:customStyle="1" w:styleId="84">
    <w:name w:val="Grid Table 4 - Accent 21"/>
    <w:autoRedefine/>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FFFFFF"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2DCDC" w:themeFill="accent2" w:themeFillTint="32"/>
      </w:tcPr>
    </w:tblStylePr>
    <w:tblStylePr w:type="band1Horz">
      <w:rPr>
        <w:rFonts w:ascii="Arial" w:hAnsi="Arial"/>
        <w:color w:val="404040"/>
        <w:sz w:val="22"/>
      </w:rPr>
      <w:tcPr>
        <w:shd w:val="clear" w:color="FFFFFF" w:fill="F2DCDC" w:themeFill="accent2" w:themeFillTint="32"/>
      </w:tcPr>
    </w:tblStylePr>
  </w:style>
  <w:style w:type="table" w:customStyle="1" w:styleId="85">
    <w:name w:val="Grid Table 4 - Accent 31"/>
    <w:autoRedefine/>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FFFFFF"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AF1DD" w:themeFill="accent3" w:themeFillTint="34"/>
      </w:tcPr>
    </w:tblStylePr>
    <w:tblStylePr w:type="band1Horz">
      <w:rPr>
        <w:rFonts w:ascii="Arial" w:hAnsi="Arial"/>
        <w:color w:val="404040"/>
        <w:sz w:val="22"/>
      </w:rPr>
      <w:tcPr>
        <w:shd w:val="clear" w:color="FFFFFF" w:fill="EAF1DD" w:themeFill="accent3" w:themeFillTint="34"/>
      </w:tcPr>
    </w:tblStylePr>
  </w:style>
  <w:style w:type="table" w:customStyle="1" w:styleId="86">
    <w:name w:val="Grid Table 4 - Accent 41"/>
    <w:autoRedefine/>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FFFFFF"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5DFEC" w:themeFill="accent4" w:themeFillTint="34"/>
      </w:tcPr>
    </w:tblStylePr>
    <w:tblStylePr w:type="band1Horz">
      <w:rPr>
        <w:rFonts w:ascii="Arial" w:hAnsi="Arial"/>
        <w:color w:val="404040"/>
        <w:sz w:val="22"/>
      </w:rPr>
      <w:tcPr>
        <w:shd w:val="clear" w:color="FFFFFF" w:fill="E5DFEC" w:themeFill="accent4" w:themeFillTint="34"/>
      </w:tcPr>
    </w:tblStylePr>
  </w:style>
  <w:style w:type="table" w:customStyle="1" w:styleId="87">
    <w:name w:val="Grid Table 4 - Accent 51"/>
    <w:autoRedefine/>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FFFFFF"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AEEF3" w:themeFill="accent5" w:themeFillTint="34"/>
      </w:tcPr>
    </w:tblStylePr>
    <w:tblStylePr w:type="band1Horz">
      <w:rPr>
        <w:rFonts w:ascii="Arial" w:hAnsi="Arial"/>
        <w:color w:val="404040"/>
        <w:sz w:val="22"/>
      </w:rPr>
      <w:tcPr>
        <w:shd w:val="clear" w:color="FFFFFF" w:fill="DAEEF3" w:themeFill="accent5" w:themeFillTint="34"/>
      </w:tcPr>
    </w:tblStylePr>
  </w:style>
  <w:style w:type="table" w:customStyle="1" w:styleId="88">
    <w:name w:val="Grid Table 4 - Accent 61"/>
    <w:autoRedefine/>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FFFFF"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DE9D9" w:themeFill="accent6" w:themeFillTint="34"/>
      </w:tcPr>
    </w:tblStylePr>
    <w:tblStylePr w:type="band1Horz">
      <w:rPr>
        <w:rFonts w:ascii="Arial" w:hAnsi="Arial"/>
        <w:color w:val="404040"/>
        <w:sz w:val="22"/>
      </w:rPr>
      <w:tcPr>
        <w:shd w:val="clear" w:color="FFFFFF" w:fill="FDE9D9" w:themeFill="accent6" w:themeFillTint="34"/>
      </w:tcPr>
    </w:tblStylePr>
  </w:style>
  <w:style w:type="table" w:customStyle="1" w:styleId="89">
    <w:name w:val="Grid Table 5 Dark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FFFFF" w:fill="000000" w:themeFill="text1"/>
      </w:tcPr>
    </w:tblStylePr>
    <w:tblStylePr w:type="lastRow">
      <w:rPr>
        <w:rFonts w:ascii="Arial" w:hAnsi="Arial"/>
        <w:b/>
        <w:color w:val="FFFFFF"/>
        <w:sz w:val="22"/>
      </w:rPr>
      <w:tcPr>
        <w:tcBorders>
          <w:top w:val="single" w:color="FFFFFF" w:themeColor="light1" w:sz="4" w:space="0"/>
        </w:tcBorders>
        <w:shd w:val="clear" w:color="FFFFFF" w:fill="000000" w:themeFill="text1"/>
      </w:tcPr>
    </w:tblStylePr>
    <w:tblStylePr w:type="firstCol">
      <w:rPr>
        <w:rFonts w:ascii="Arial" w:hAnsi="Arial"/>
        <w:b/>
        <w:color w:val="FFFFFF"/>
        <w:sz w:val="22"/>
      </w:rPr>
      <w:tcPr>
        <w:shd w:val="clear" w:color="FFFFFF" w:fill="000000" w:themeFill="text1"/>
      </w:tcPr>
    </w:tblStylePr>
    <w:tblStylePr w:type="lastCol">
      <w:rPr>
        <w:rFonts w:ascii="Arial" w:hAnsi="Arial"/>
        <w:b/>
        <w:color w:val="FFFFFF"/>
        <w:sz w:val="22"/>
      </w:rPr>
      <w:tcPr>
        <w:shd w:val="clear" w:color="FFFFFF" w:fill="000000" w:themeFill="text1"/>
      </w:tcPr>
    </w:tblStylePr>
    <w:tblStylePr w:type="band1Vert">
      <w:tcPr>
        <w:shd w:val="clear" w:color="FFFFFF" w:fill="898989" w:themeFill="text1" w:themeFillTint="75"/>
      </w:tcPr>
    </w:tblStylePr>
    <w:tblStylePr w:type="band1Horz">
      <w:tcPr>
        <w:shd w:val="clear" w:color="FFFFFF" w:fill="898989" w:themeFill="text1" w:themeFillTint="75"/>
      </w:tcPr>
    </w:tblStylePr>
  </w:style>
  <w:style w:type="table" w:customStyle="1" w:styleId="90">
    <w:name w:val="Grid Table 5 Dark- Accent 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FFFFF" w:fill="4F81BD" w:themeFill="accent1"/>
      </w:tcPr>
    </w:tblStylePr>
    <w:tblStylePr w:type="lastRow">
      <w:rPr>
        <w:rFonts w:ascii="Arial" w:hAnsi="Arial"/>
        <w:b/>
        <w:color w:val="FFFFFF"/>
        <w:sz w:val="22"/>
      </w:rPr>
      <w:tcPr>
        <w:tcBorders>
          <w:top w:val="single" w:color="FFFFFF" w:themeColor="light1" w:sz="4" w:space="0"/>
        </w:tcBorders>
        <w:shd w:val="clear" w:color="FFFFFF" w:fill="4F81BD" w:themeFill="accent1"/>
      </w:tcPr>
    </w:tblStylePr>
    <w:tblStylePr w:type="firstCol">
      <w:rPr>
        <w:rFonts w:ascii="Arial" w:hAnsi="Arial"/>
        <w:b/>
        <w:color w:val="FFFFFF"/>
        <w:sz w:val="22"/>
      </w:rPr>
      <w:tcPr>
        <w:shd w:val="clear" w:color="FFFFFF" w:fill="4F81BD" w:themeFill="accent1"/>
      </w:tcPr>
    </w:tblStylePr>
    <w:tblStylePr w:type="lastCol">
      <w:rPr>
        <w:rFonts w:ascii="Arial" w:hAnsi="Arial"/>
        <w:b/>
        <w:color w:val="FFFFFF"/>
        <w:sz w:val="22"/>
      </w:rPr>
      <w:tcPr>
        <w:shd w:val="clear" w:color="FFFFFF" w:fill="4F81BD" w:themeFill="accent1"/>
      </w:tcPr>
    </w:tblStylePr>
    <w:tblStylePr w:type="band1Vert">
      <w:tcPr>
        <w:shd w:val="clear" w:color="FFFFFF" w:fill="AEC5E0" w:themeFill="accent1" w:themeFillTint="75"/>
      </w:tcPr>
    </w:tblStylePr>
    <w:tblStylePr w:type="band1Horz">
      <w:tcPr>
        <w:shd w:val="clear" w:color="FFFFFF" w:fill="AEC5E0" w:themeFill="accent1" w:themeFillTint="75"/>
      </w:tcPr>
    </w:tblStylePr>
  </w:style>
  <w:style w:type="table" w:customStyle="1" w:styleId="91">
    <w:name w:val="Grid Table 5 Dark - Accent 2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FFFFF" w:fill="C0504D" w:themeFill="accent2"/>
      </w:tcPr>
    </w:tblStylePr>
    <w:tblStylePr w:type="lastRow">
      <w:rPr>
        <w:rFonts w:ascii="Arial" w:hAnsi="Arial"/>
        <w:b/>
        <w:color w:val="FFFFFF"/>
        <w:sz w:val="22"/>
      </w:rPr>
      <w:tcPr>
        <w:tcBorders>
          <w:top w:val="single" w:color="FFFFFF" w:themeColor="light1" w:sz="4" w:space="0"/>
        </w:tcBorders>
        <w:shd w:val="clear" w:color="FFFFFF" w:fill="C0504D" w:themeFill="accent2"/>
      </w:tcPr>
    </w:tblStylePr>
    <w:tblStylePr w:type="firstCol">
      <w:rPr>
        <w:rFonts w:ascii="Arial" w:hAnsi="Arial"/>
        <w:b/>
        <w:color w:val="FFFFFF"/>
        <w:sz w:val="22"/>
      </w:rPr>
      <w:tcPr>
        <w:shd w:val="clear" w:color="FFFFFF" w:fill="C0504D" w:themeFill="accent2"/>
      </w:tcPr>
    </w:tblStylePr>
    <w:tblStylePr w:type="lastCol">
      <w:rPr>
        <w:rFonts w:ascii="Arial" w:hAnsi="Arial"/>
        <w:b/>
        <w:color w:val="FFFFFF"/>
        <w:sz w:val="22"/>
      </w:rPr>
      <w:tcPr>
        <w:shd w:val="clear" w:color="FFFFFF" w:fill="C0504D" w:themeFill="accent2"/>
      </w:tcPr>
    </w:tblStylePr>
    <w:tblStylePr w:type="band1Vert">
      <w:tcPr>
        <w:shd w:val="clear" w:color="FFFFFF" w:fill="E2AEAD" w:themeFill="accent2" w:themeFillTint="75"/>
      </w:tcPr>
    </w:tblStylePr>
    <w:tblStylePr w:type="band1Horz">
      <w:tcPr>
        <w:shd w:val="clear" w:color="FFFFFF" w:fill="E2AEAD" w:themeFill="accent2" w:themeFillTint="75"/>
      </w:tcPr>
    </w:tblStylePr>
  </w:style>
  <w:style w:type="table" w:customStyle="1" w:styleId="92">
    <w:name w:val="Grid Table 5 Dark - Accent 3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FFFFF" w:fill="9BBB59" w:themeFill="accent3"/>
      </w:tcPr>
    </w:tblStylePr>
    <w:tblStylePr w:type="lastRow">
      <w:rPr>
        <w:rFonts w:ascii="Arial" w:hAnsi="Arial"/>
        <w:b/>
        <w:color w:val="FFFFFF"/>
        <w:sz w:val="22"/>
      </w:rPr>
      <w:tcPr>
        <w:tcBorders>
          <w:top w:val="single" w:color="FFFFFF" w:themeColor="light1" w:sz="4" w:space="0"/>
        </w:tcBorders>
        <w:shd w:val="clear" w:color="FFFFFF" w:fill="9BBB59" w:themeFill="accent3"/>
      </w:tcPr>
    </w:tblStylePr>
    <w:tblStylePr w:type="firstCol">
      <w:rPr>
        <w:rFonts w:ascii="Arial" w:hAnsi="Arial"/>
        <w:b/>
        <w:color w:val="FFFFFF"/>
        <w:sz w:val="22"/>
      </w:rPr>
      <w:tcPr>
        <w:shd w:val="clear" w:color="FFFFFF" w:fill="9BBB59" w:themeFill="accent3"/>
      </w:tcPr>
    </w:tblStylePr>
    <w:tblStylePr w:type="lastCol">
      <w:rPr>
        <w:rFonts w:ascii="Arial" w:hAnsi="Arial"/>
        <w:b/>
        <w:color w:val="FFFFFF"/>
        <w:sz w:val="22"/>
      </w:rPr>
      <w:tcPr>
        <w:shd w:val="clear" w:color="FFFFFF" w:fill="9BBB59" w:themeFill="accent3"/>
      </w:tcPr>
    </w:tblStylePr>
    <w:tblStylePr w:type="band1Vert">
      <w:tcPr>
        <w:shd w:val="clear" w:color="FFFFFF" w:fill="D1DFB2" w:themeFill="accent3" w:themeFillTint="75"/>
      </w:tcPr>
    </w:tblStylePr>
    <w:tblStylePr w:type="band1Horz">
      <w:tcPr>
        <w:shd w:val="clear" w:color="FFFFFF" w:fill="D1DFB2" w:themeFill="accent3" w:themeFillTint="75"/>
      </w:tcPr>
    </w:tblStylePr>
  </w:style>
  <w:style w:type="table" w:customStyle="1" w:styleId="93">
    <w:name w:val="Grid Table 5 Dark- Accent 4"/>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FFFFF" w:fill="8064A2" w:themeFill="accent4"/>
      </w:tcPr>
    </w:tblStylePr>
    <w:tblStylePr w:type="lastRow">
      <w:rPr>
        <w:rFonts w:ascii="Arial" w:hAnsi="Arial"/>
        <w:b/>
        <w:color w:val="FFFFFF"/>
        <w:sz w:val="22"/>
      </w:rPr>
      <w:tcPr>
        <w:tcBorders>
          <w:top w:val="single" w:color="FFFFFF" w:themeColor="light1" w:sz="4" w:space="0"/>
        </w:tcBorders>
        <w:shd w:val="clear" w:color="FFFFFF" w:fill="8064A2" w:themeFill="accent4"/>
      </w:tcPr>
    </w:tblStylePr>
    <w:tblStylePr w:type="firstCol">
      <w:rPr>
        <w:rFonts w:ascii="Arial" w:hAnsi="Arial"/>
        <w:b/>
        <w:color w:val="FFFFFF"/>
        <w:sz w:val="22"/>
      </w:rPr>
      <w:tcPr>
        <w:shd w:val="clear" w:color="FFFFFF" w:fill="8064A2" w:themeFill="accent4"/>
      </w:tcPr>
    </w:tblStylePr>
    <w:tblStylePr w:type="lastCol">
      <w:rPr>
        <w:rFonts w:ascii="Arial" w:hAnsi="Arial"/>
        <w:b/>
        <w:color w:val="FFFFFF"/>
        <w:sz w:val="22"/>
      </w:rPr>
      <w:tcPr>
        <w:shd w:val="clear" w:color="FFFFFF" w:fill="8064A2" w:themeFill="accent4"/>
      </w:tcPr>
    </w:tblStylePr>
    <w:tblStylePr w:type="band1Vert">
      <w:tcPr>
        <w:shd w:val="clear" w:color="FFFFFF" w:fill="C4B7D4" w:themeFill="accent4" w:themeFillTint="75"/>
      </w:tcPr>
    </w:tblStylePr>
    <w:tblStylePr w:type="band1Horz">
      <w:tcPr>
        <w:shd w:val="clear" w:color="FFFFFF" w:fill="C4B7D4" w:themeFill="accent4" w:themeFillTint="75"/>
      </w:tcPr>
    </w:tblStylePr>
  </w:style>
  <w:style w:type="table" w:customStyle="1" w:styleId="94">
    <w:name w:val="Grid Table 5 Dark - Accent 5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FFFFF" w:fill="4BACC6" w:themeFill="accent5"/>
      </w:tcPr>
    </w:tblStylePr>
    <w:tblStylePr w:type="lastRow">
      <w:rPr>
        <w:rFonts w:ascii="Arial" w:hAnsi="Arial"/>
        <w:b/>
        <w:color w:val="FFFFFF"/>
        <w:sz w:val="22"/>
      </w:rPr>
      <w:tcPr>
        <w:tcBorders>
          <w:top w:val="single" w:color="FFFFFF" w:themeColor="light1" w:sz="4" w:space="0"/>
        </w:tcBorders>
        <w:shd w:val="clear" w:color="FFFFFF" w:fill="4BACC6" w:themeFill="accent5"/>
      </w:tcPr>
    </w:tblStylePr>
    <w:tblStylePr w:type="firstCol">
      <w:rPr>
        <w:rFonts w:ascii="Arial" w:hAnsi="Arial"/>
        <w:b/>
        <w:color w:val="FFFFFF"/>
        <w:sz w:val="22"/>
      </w:rPr>
      <w:tcPr>
        <w:shd w:val="clear" w:color="FFFFFF" w:fill="4BACC6" w:themeFill="accent5"/>
      </w:tcPr>
    </w:tblStylePr>
    <w:tblStylePr w:type="lastCol">
      <w:rPr>
        <w:rFonts w:ascii="Arial" w:hAnsi="Arial"/>
        <w:b/>
        <w:color w:val="FFFFFF"/>
        <w:sz w:val="22"/>
      </w:rPr>
      <w:tcPr>
        <w:shd w:val="clear" w:color="FFFFFF" w:fill="4BACC6" w:themeFill="accent5"/>
      </w:tcPr>
    </w:tblStylePr>
    <w:tblStylePr w:type="band1Vert">
      <w:tcPr>
        <w:shd w:val="clear" w:color="FFFFFF" w:fill="ACD8E4" w:themeFill="accent5" w:themeFillTint="75"/>
      </w:tcPr>
    </w:tblStylePr>
    <w:tblStylePr w:type="band1Horz">
      <w:tcPr>
        <w:shd w:val="clear" w:color="FFFFFF" w:fill="ACD8E4" w:themeFill="accent5" w:themeFillTint="75"/>
      </w:tcPr>
    </w:tblStylePr>
  </w:style>
  <w:style w:type="table" w:customStyle="1" w:styleId="95">
    <w:name w:val="Grid Table 5 Dark - Accent 6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FFFFF" w:fill="F79646" w:themeFill="accent6"/>
      </w:tcPr>
    </w:tblStylePr>
    <w:tblStylePr w:type="lastRow">
      <w:rPr>
        <w:rFonts w:ascii="Arial" w:hAnsi="Arial"/>
        <w:b/>
        <w:color w:val="FFFFFF"/>
        <w:sz w:val="22"/>
      </w:rPr>
      <w:tcPr>
        <w:tcBorders>
          <w:top w:val="single" w:color="FFFFFF" w:themeColor="light1" w:sz="4" w:space="0"/>
        </w:tcBorders>
        <w:shd w:val="clear" w:color="FFFFFF" w:fill="F79646" w:themeFill="accent6"/>
      </w:tcPr>
    </w:tblStylePr>
    <w:tblStylePr w:type="firstCol">
      <w:rPr>
        <w:rFonts w:ascii="Arial" w:hAnsi="Arial"/>
        <w:b/>
        <w:color w:val="FFFFFF"/>
        <w:sz w:val="22"/>
      </w:rPr>
      <w:tcPr>
        <w:shd w:val="clear" w:color="FFFFFF" w:fill="F79646" w:themeFill="accent6"/>
      </w:tcPr>
    </w:tblStylePr>
    <w:tblStylePr w:type="lastCol">
      <w:rPr>
        <w:rFonts w:ascii="Arial" w:hAnsi="Arial"/>
        <w:b/>
        <w:color w:val="FFFFFF"/>
        <w:sz w:val="22"/>
      </w:rPr>
      <w:tcPr>
        <w:shd w:val="clear" w:color="FFFFFF" w:fill="F79646" w:themeFill="accent6"/>
      </w:tcPr>
    </w:tblStylePr>
    <w:tblStylePr w:type="band1Vert">
      <w:tcPr>
        <w:shd w:val="clear" w:color="FFFFFF" w:fill="FBCEAA" w:themeFill="accent6" w:themeFillTint="75"/>
      </w:tcPr>
    </w:tblStylePr>
    <w:tblStylePr w:type="band1Horz">
      <w:tcPr>
        <w:shd w:val="clear" w:color="FFFFFF" w:fill="FBCEAA" w:themeFill="accent6" w:themeFillTint="75"/>
      </w:tcPr>
    </w:tblStylePr>
  </w:style>
  <w:style w:type="table" w:customStyle="1" w:styleId="96">
    <w:name w:val="Grid Table 6 Colorful1"/>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FFFFFF"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1"/>
    <w:autoRedefine/>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FFFFFF"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FFFFFF"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1"/>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FFFFF"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FFFFF"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1"/>
    <w:autoRedefine/>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FFFFFF"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FFFFFF"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0">
    <w:name w:val="Grid Table 6 Colorful - Accent 41"/>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FFFFFF"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FFFFFF"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1"/>
    <w:autoRedefine/>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FFFFF" w:fill="DAEEF3" w:themeFill="accent5" w:themeFillTint="34"/>
      </w:tcPr>
    </w:tblStylePr>
    <w:tblStylePr w:type="band1Horz">
      <w:rPr>
        <w:rFonts w:ascii="Arial" w:hAnsi="Arial"/>
        <w:color w:val="266778" w:themeColor="accent5" w:themeShade="94"/>
        <w:sz w:val="22"/>
      </w:rPr>
      <w:tcPr>
        <w:shd w:val="clear" w:color="FFFFFF" w:fill="DAEEF3" w:themeFill="accent5" w:themeFillTint="34"/>
      </w:tcPr>
    </w:tblStylePr>
    <w:tblStylePr w:type="band2Horz">
      <w:rPr>
        <w:rFonts w:ascii="Arial" w:hAnsi="Arial"/>
        <w:color w:val="266778" w:themeColor="accent5" w:themeShade="94"/>
        <w:sz w:val="22"/>
      </w:rPr>
    </w:tblStylePr>
  </w:style>
  <w:style w:type="table" w:customStyle="1" w:styleId="102">
    <w:name w:val="Grid Table 6 Colorful - Accent 61"/>
    <w:autoRedefine/>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FFFFF" w:fill="FDE9D9" w:themeFill="accent6" w:themeFillTint="34"/>
      </w:tcPr>
    </w:tblStylePr>
    <w:tblStylePr w:type="band1Horz">
      <w:rPr>
        <w:rFonts w:ascii="Arial" w:hAnsi="Arial"/>
        <w:color w:val="266778" w:themeColor="accent5" w:themeShade="94"/>
        <w:sz w:val="22"/>
      </w:rPr>
      <w:tcPr>
        <w:shd w:val="clear" w:color="FFFFFF" w:fill="FDE9D9" w:themeFill="accent6" w:themeFillTint="34"/>
      </w:tcPr>
    </w:tblStylePr>
    <w:tblStylePr w:type="band2Horz">
      <w:rPr>
        <w:rFonts w:ascii="Arial" w:hAnsi="Arial"/>
        <w:color w:val="266778" w:themeColor="accent5" w:themeShade="94"/>
        <w:sz w:val="22"/>
      </w:rPr>
    </w:tblStylePr>
  </w:style>
  <w:style w:type="table" w:customStyle="1" w:styleId="103">
    <w:name w:val="Grid Table 7 Colorful1"/>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tcPr>
        <w:shd w:val="clear" w:color="FFFFFF"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1"/>
    <w:autoRedefine/>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FFFFFF"/>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FFFFFF"/>
      </w:tcPr>
    </w:tblStylePr>
    <w:tblStylePr w:type="band1Vert">
      <w:tcPr>
        <w:shd w:val="clear" w:color="FFFFFF"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FFFFFF"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1"/>
    <w:autoRedefine/>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tcPr>
        <w:shd w:val="clear" w:color="FFFFFF"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FFFFF"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1"/>
    <w:autoRedefine/>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FFFFFF"/>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FFFFFF"/>
      </w:tcPr>
    </w:tblStylePr>
    <w:tblStylePr w:type="band1Vert">
      <w:tcPr>
        <w:shd w:val="clear" w:color="FFFFFF"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FFFFFF"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7">
    <w:name w:val="Grid Table 7 Colorful - Accent 41"/>
    <w:autoRedefine/>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tcPr>
        <w:shd w:val="clear" w:color="FFFFFF"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FFFFFF"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1"/>
    <w:autoRedefine/>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FFFFFF"/>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FFFFFF"/>
      </w:tcPr>
    </w:tblStylePr>
    <w:tblStylePr w:type="band1Vert">
      <w:tcPr>
        <w:shd w:val="clear" w:color="FFFFFF" w:fill="DAEEF3" w:themeFill="accent5" w:themeFillTint="34"/>
      </w:tcPr>
    </w:tblStylePr>
    <w:tblStylePr w:type="band1Horz">
      <w:rPr>
        <w:rFonts w:ascii="Arial" w:hAnsi="Arial"/>
        <w:color w:val="266778" w:themeColor="accent5" w:themeShade="94"/>
        <w:sz w:val="22"/>
      </w:rPr>
      <w:tcPr>
        <w:shd w:val="clear" w:color="FFFFFF" w:fill="DAEEF3" w:themeFill="accent5" w:themeFillTint="34"/>
      </w:tcPr>
    </w:tblStylePr>
    <w:tblStylePr w:type="band2Horz">
      <w:rPr>
        <w:rFonts w:ascii="Arial" w:hAnsi="Arial"/>
        <w:color w:val="266778" w:themeColor="accent5" w:themeShade="94"/>
        <w:sz w:val="22"/>
      </w:rPr>
    </w:tblStylePr>
  </w:style>
  <w:style w:type="table" w:customStyle="1" w:styleId="109">
    <w:name w:val="Grid Table 7 Colorful - Accent 61"/>
    <w:autoRedefine/>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FFFFFF"/>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FFFFFF"/>
      </w:tcPr>
    </w:tblStylePr>
    <w:tblStylePr w:type="band1Vert">
      <w:tcPr>
        <w:shd w:val="clear" w:color="FFFFFF" w:fill="FDE9D9" w:themeFill="accent6" w:themeFillTint="34"/>
      </w:tcPr>
    </w:tblStylePr>
    <w:tblStylePr w:type="band1Horz">
      <w:rPr>
        <w:rFonts w:ascii="Arial" w:hAnsi="Arial"/>
        <w:color w:val="B05408" w:themeColor="accent6" w:themeShade="94"/>
        <w:sz w:val="22"/>
      </w:rPr>
      <w:tcPr>
        <w:shd w:val="clear" w:color="FFFFFF" w:fill="FDE9D9" w:themeFill="accent6" w:themeFillTint="34"/>
      </w:tcPr>
    </w:tblStylePr>
    <w:tblStylePr w:type="band2Horz">
      <w:rPr>
        <w:rFonts w:ascii="Arial" w:hAnsi="Arial"/>
        <w:color w:val="B05408" w:themeColor="accent6" w:themeShade="94"/>
        <w:sz w:val="22"/>
      </w:rPr>
    </w:tblStylePr>
  </w:style>
  <w:style w:type="table" w:customStyle="1" w:styleId="110">
    <w:name w:val="List Table 1 Light1"/>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BEBEBE" w:themeFill="text1" w:themeFillTint="40"/>
      </w:tcPr>
    </w:tblStylePr>
    <w:tblStylePr w:type="band1Horz">
      <w:tcPr>
        <w:shd w:val="clear" w:color="FFFFFF" w:fill="BEBEBE" w:themeFill="text1" w:themeFillTint="40"/>
      </w:tcPr>
    </w:tblStylePr>
  </w:style>
  <w:style w:type="table" w:customStyle="1" w:styleId="111">
    <w:name w:val="List Table 1 Light - Accent 11"/>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2DFEE" w:themeFill="accent1" w:themeFillTint="40"/>
      </w:tcPr>
    </w:tblStylePr>
    <w:tblStylePr w:type="band1Horz">
      <w:tcPr>
        <w:shd w:val="clear" w:color="FFFFFF" w:fill="D2DFEE" w:themeFill="accent1" w:themeFillTint="40"/>
      </w:tcPr>
    </w:tblStylePr>
  </w:style>
  <w:style w:type="table" w:customStyle="1" w:styleId="112">
    <w:name w:val="List Table 1 Light - Accent 21"/>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EFD3D2" w:themeFill="accent2" w:themeFillTint="40"/>
      </w:tcPr>
    </w:tblStylePr>
    <w:tblStylePr w:type="band1Horz">
      <w:tcPr>
        <w:shd w:val="clear" w:color="FFFFFF" w:fill="EFD3D2" w:themeFill="accent2" w:themeFillTint="40"/>
      </w:tcPr>
    </w:tblStylePr>
  </w:style>
  <w:style w:type="table" w:customStyle="1" w:styleId="113">
    <w:name w:val="List Table 1 Light - Accent 31"/>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E5EDD5" w:themeFill="accent3" w:themeFillTint="40"/>
      </w:tcPr>
    </w:tblStylePr>
    <w:tblStylePr w:type="band1Horz">
      <w:tcPr>
        <w:shd w:val="clear" w:color="FFFFFF" w:fill="E5EDD5" w:themeFill="accent3" w:themeFillTint="40"/>
      </w:tcPr>
    </w:tblStylePr>
  </w:style>
  <w:style w:type="table" w:customStyle="1" w:styleId="114">
    <w:name w:val="List Table 1 Light - Accent 41"/>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FD8E7" w:themeFill="accent4" w:themeFillTint="40"/>
      </w:tcPr>
    </w:tblStylePr>
    <w:tblStylePr w:type="band1Horz">
      <w:tcPr>
        <w:shd w:val="clear" w:color="FFFFFF" w:fill="DFD8E7" w:themeFill="accent4" w:themeFillTint="40"/>
      </w:tcPr>
    </w:tblStylePr>
  </w:style>
  <w:style w:type="table" w:customStyle="1" w:styleId="115">
    <w:name w:val="List Table 1 Light - Accent 51"/>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D1EAF0" w:themeFill="accent5" w:themeFillTint="40"/>
      </w:tcPr>
    </w:tblStylePr>
    <w:tblStylePr w:type="band1Horz">
      <w:tcPr>
        <w:shd w:val="clear" w:color="FFFFFF" w:fill="D1EAF0" w:themeFill="accent5" w:themeFillTint="40"/>
      </w:tcPr>
    </w:tblStylePr>
  </w:style>
  <w:style w:type="table" w:customStyle="1" w:styleId="116">
    <w:name w:val="List Table 1 Light - Accent 61"/>
    <w:autoRedefine/>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FFFF" w:fill="FCE4D0" w:themeFill="accent6" w:themeFillTint="40"/>
      </w:tcPr>
    </w:tblStylePr>
    <w:tblStylePr w:type="band1Horz">
      <w:tcPr>
        <w:shd w:val="clear" w:color="FFFFFF" w:fill="FCE4D0" w:themeFill="accent6" w:themeFillTint="40"/>
      </w:tcPr>
    </w:tblStylePr>
  </w:style>
  <w:style w:type="table" w:customStyle="1" w:styleId="117">
    <w:name w:val="List Table 21"/>
    <w:autoRedefine/>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18">
    <w:name w:val="List Table 2 - Accent 11"/>
    <w:autoRedefine/>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2DFEE" w:themeFill="accent1" w:themeFillTint="40"/>
      </w:tcPr>
    </w:tblStylePr>
    <w:tblStylePr w:type="band1Horz">
      <w:rPr>
        <w:rFonts w:ascii="Arial" w:hAnsi="Arial"/>
        <w:color w:val="404040"/>
        <w:sz w:val="22"/>
      </w:rPr>
      <w:tcPr>
        <w:shd w:val="clear" w:color="FFFFFF" w:fill="D2DFEE" w:themeFill="accent1" w:themeFillTint="40"/>
      </w:tcPr>
    </w:tblStylePr>
  </w:style>
  <w:style w:type="table" w:customStyle="1" w:styleId="119">
    <w:name w:val="List Table 2 - Accent 21"/>
    <w:autoRedefine/>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EFD3D2" w:themeFill="accent2" w:themeFillTint="40"/>
      </w:tcPr>
    </w:tblStylePr>
    <w:tblStylePr w:type="band1Horz">
      <w:rPr>
        <w:rFonts w:ascii="Arial" w:hAnsi="Arial"/>
        <w:color w:val="404040"/>
        <w:sz w:val="22"/>
      </w:rPr>
      <w:tcPr>
        <w:shd w:val="clear" w:color="FFFFFF" w:fill="EFD3D2" w:themeFill="accent2" w:themeFillTint="40"/>
      </w:tcPr>
    </w:tblStylePr>
  </w:style>
  <w:style w:type="table" w:customStyle="1" w:styleId="120">
    <w:name w:val="List Table 2 - Accent 31"/>
    <w:autoRedefine/>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E5EDD5" w:themeFill="accent3" w:themeFillTint="40"/>
      </w:tcPr>
    </w:tblStylePr>
    <w:tblStylePr w:type="band1Horz">
      <w:rPr>
        <w:rFonts w:ascii="Arial" w:hAnsi="Arial"/>
        <w:color w:val="404040"/>
        <w:sz w:val="22"/>
      </w:rPr>
      <w:tcPr>
        <w:shd w:val="clear" w:color="FFFFFF" w:fill="E5EDD5" w:themeFill="accent3" w:themeFillTint="40"/>
      </w:tcPr>
    </w:tblStylePr>
  </w:style>
  <w:style w:type="table" w:customStyle="1" w:styleId="121">
    <w:name w:val="List Table 2 - Accent 41"/>
    <w:autoRedefine/>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FD8E7" w:themeFill="accent4" w:themeFillTint="40"/>
      </w:tcPr>
    </w:tblStylePr>
    <w:tblStylePr w:type="band1Horz">
      <w:rPr>
        <w:rFonts w:ascii="Arial" w:hAnsi="Arial"/>
        <w:color w:val="404040"/>
        <w:sz w:val="22"/>
      </w:rPr>
      <w:tcPr>
        <w:shd w:val="clear" w:color="FFFFFF" w:fill="DFD8E7" w:themeFill="accent4" w:themeFillTint="40"/>
      </w:tcPr>
    </w:tblStylePr>
  </w:style>
  <w:style w:type="table" w:customStyle="1" w:styleId="122">
    <w:name w:val="List Table 2 - Accent 51"/>
    <w:autoRedefine/>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D1EAF0" w:themeFill="accent5" w:themeFillTint="40"/>
      </w:tcPr>
    </w:tblStylePr>
    <w:tblStylePr w:type="band1Horz">
      <w:rPr>
        <w:rFonts w:ascii="Arial" w:hAnsi="Arial"/>
        <w:color w:val="404040"/>
        <w:sz w:val="22"/>
      </w:rPr>
      <w:tcPr>
        <w:shd w:val="clear" w:color="FFFFFF" w:fill="D1EAF0" w:themeFill="accent5" w:themeFillTint="40"/>
      </w:tcPr>
    </w:tblStylePr>
  </w:style>
  <w:style w:type="table" w:customStyle="1" w:styleId="123">
    <w:name w:val="List Table 2 - Accent 61"/>
    <w:autoRedefine/>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FFFF" w:fill="FCE4D0" w:themeFill="accent6" w:themeFillTint="40"/>
      </w:tcPr>
    </w:tblStylePr>
    <w:tblStylePr w:type="band1Horz">
      <w:rPr>
        <w:rFonts w:ascii="Arial" w:hAnsi="Arial"/>
        <w:color w:val="404040"/>
        <w:sz w:val="22"/>
      </w:rPr>
      <w:tcPr>
        <w:shd w:val="clear" w:color="FFFFFF" w:fill="FCE4D0" w:themeFill="accent6" w:themeFillTint="40"/>
      </w:tcPr>
    </w:tblStylePr>
  </w:style>
  <w:style w:type="table" w:customStyle="1" w:styleId="124">
    <w:name w:val="List Table 31"/>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1"/>
    <w:autoRedefine/>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6">
    <w:name w:val="List Table 3 - Accent 21"/>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FFFFFF"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7">
    <w:name w:val="List Table 3 - Accent 31"/>
    <w:autoRedefine/>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FFFFFF"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8">
    <w:name w:val="List Table 3 - Accent 41"/>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9">
    <w:name w:val="List Table 3 - Accent 51"/>
    <w:autoRedefine/>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0">
    <w:name w:val="List Table 3 - Accent 61"/>
    <w:autoRedefine/>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1">
    <w:name w:val="List Table 41"/>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BEBEBE" w:themeFill="text1" w:themeFillTint="40"/>
      </w:tcPr>
    </w:tblStylePr>
    <w:tblStylePr w:type="band1Horz">
      <w:rPr>
        <w:rFonts w:ascii="Arial" w:hAnsi="Arial"/>
        <w:color w:val="404040"/>
        <w:sz w:val="22"/>
      </w:rPr>
      <w:tcPr>
        <w:shd w:val="clear" w:color="FFFFFF" w:fill="BEBEBE" w:themeFill="text1" w:themeFillTint="40"/>
      </w:tcPr>
    </w:tblStylePr>
  </w:style>
  <w:style w:type="table" w:customStyle="1" w:styleId="132">
    <w:name w:val="List Table 4 - Accent 11"/>
    <w:autoRedefine/>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2DFEE" w:themeFill="accent1" w:themeFillTint="40"/>
      </w:tcPr>
    </w:tblStylePr>
    <w:tblStylePr w:type="band1Horz">
      <w:rPr>
        <w:rFonts w:ascii="Arial" w:hAnsi="Arial"/>
        <w:color w:val="404040"/>
        <w:sz w:val="22"/>
      </w:rPr>
      <w:tcPr>
        <w:shd w:val="clear" w:color="FFFFFF" w:fill="D2DFEE" w:themeFill="accent1" w:themeFillTint="40"/>
      </w:tcPr>
    </w:tblStylePr>
  </w:style>
  <w:style w:type="table" w:customStyle="1" w:styleId="133">
    <w:name w:val="List Table 4 - Accent 21"/>
    <w:autoRedefine/>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FD3D2" w:themeFill="accent2" w:themeFillTint="40"/>
      </w:tcPr>
    </w:tblStylePr>
    <w:tblStylePr w:type="band1Horz">
      <w:rPr>
        <w:rFonts w:ascii="Arial" w:hAnsi="Arial"/>
        <w:color w:val="404040"/>
        <w:sz w:val="22"/>
      </w:rPr>
      <w:tcPr>
        <w:shd w:val="clear" w:color="FFFFFF" w:fill="EFD3D2" w:themeFill="accent2" w:themeFillTint="40"/>
      </w:tcPr>
    </w:tblStylePr>
  </w:style>
  <w:style w:type="table" w:customStyle="1" w:styleId="134">
    <w:name w:val="List Table 4 - Accent 31"/>
    <w:autoRedefine/>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E5EDD5" w:themeFill="accent3" w:themeFillTint="40"/>
      </w:tcPr>
    </w:tblStylePr>
    <w:tblStylePr w:type="band1Horz">
      <w:rPr>
        <w:rFonts w:ascii="Arial" w:hAnsi="Arial"/>
        <w:color w:val="404040"/>
        <w:sz w:val="22"/>
      </w:rPr>
      <w:tcPr>
        <w:shd w:val="clear" w:color="FFFFFF" w:fill="E5EDD5" w:themeFill="accent3" w:themeFillTint="40"/>
      </w:tcPr>
    </w:tblStylePr>
  </w:style>
  <w:style w:type="table" w:customStyle="1" w:styleId="135">
    <w:name w:val="List Table 4 - Accent 41"/>
    <w:autoRedefine/>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FD8E7" w:themeFill="accent4" w:themeFillTint="40"/>
      </w:tcPr>
    </w:tblStylePr>
    <w:tblStylePr w:type="band1Horz">
      <w:rPr>
        <w:rFonts w:ascii="Arial" w:hAnsi="Arial"/>
        <w:color w:val="404040"/>
        <w:sz w:val="22"/>
      </w:rPr>
      <w:tcPr>
        <w:shd w:val="clear" w:color="FFFFFF" w:fill="DFD8E7" w:themeFill="accent4" w:themeFillTint="40"/>
      </w:tcPr>
    </w:tblStylePr>
  </w:style>
  <w:style w:type="table" w:customStyle="1" w:styleId="136">
    <w:name w:val="List Table 4 - Accent 51"/>
    <w:autoRedefine/>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D1EAF0" w:themeFill="accent5" w:themeFillTint="40"/>
      </w:tcPr>
    </w:tblStylePr>
    <w:tblStylePr w:type="band1Horz">
      <w:rPr>
        <w:rFonts w:ascii="Arial" w:hAnsi="Arial"/>
        <w:color w:val="404040"/>
        <w:sz w:val="22"/>
      </w:rPr>
      <w:tcPr>
        <w:shd w:val="clear" w:color="FFFFFF" w:fill="D1EAF0" w:themeFill="accent5" w:themeFillTint="40"/>
      </w:tcPr>
    </w:tblStylePr>
  </w:style>
  <w:style w:type="table" w:customStyle="1" w:styleId="137">
    <w:name w:val="List Table 4 - Accent 61"/>
    <w:autoRedefine/>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fill="FCE4D0" w:themeFill="accent6" w:themeFillTint="40"/>
      </w:tcPr>
    </w:tblStylePr>
    <w:tblStylePr w:type="band1Horz">
      <w:rPr>
        <w:rFonts w:ascii="Arial" w:hAnsi="Arial"/>
        <w:color w:val="404040"/>
        <w:sz w:val="22"/>
      </w:rPr>
      <w:tcPr>
        <w:shd w:val="clear" w:color="FFFFFF" w:fill="FCE4D0" w:themeFill="accent6" w:themeFillTint="40"/>
      </w:tcPr>
    </w:tblStylePr>
  </w:style>
  <w:style w:type="table" w:customStyle="1" w:styleId="138">
    <w:name w:val="List Table 5 Dark1"/>
    <w:autoRedefine/>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FFFFFF"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FFFFFF"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7E7E7E" w:themeFill="text1" w:themeFillTint="80"/>
      </w:tcPr>
    </w:tblStylePr>
    <w:tblStylePr w:type="band2Horz">
      <w:tcPr>
        <w:tcBorders>
          <w:top w:val="single" w:color="FFFFFF" w:themeColor="light1" w:sz="4" w:space="0"/>
          <w:bottom w:val="single" w:color="FFFFFF" w:themeColor="light1" w:sz="4" w:space="0"/>
        </w:tcBorders>
        <w:shd w:val="clear" w:color="FFFFFF" w:fill="7E7E7E" w:themeFill="text1" w:themeFillTint="80"/>
      </w:tcPr>
    </w:tblStylePr>
  </w:style>
  <w:style w:type="table" w:customStyle="1" w:styleId="139">
    <w:name w:val="List Table 5 Dark - Accent 11"/>
    <w:autoRedefine/>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FFFFFF"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FFFFFF"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4F81BD" w:themeFill="accent1"/>
      </w:tcPr>
    </w:tblStylePr>
    <w:tblStylePr w:type="band2Horz">
      <w:tcPr>
        <w:tcBorders>
          <w:top w:val="single" w:color="FFFFFF" w:themeColor="light1" w:sz="4" w:space="0"/>
          <w:bottom w:val="single" w:color="FFFFFF" w:themeColor="light1" w:sz="4" w:space="0"/>
        </w:tcBorders>
        <w:shd w:val="clear" w:color="FFFFFF" w:fill="4F81BD" w:themeFill="accent1"/>
      </w:tcPr>
    </w:tblStylePr>
  </w:style>
  <w:style w:type="table" w:customStyle="1" w:styleId="140">
    <w:name w:val="List Table 5 Dark - Accent 21"/>
    <w:autoRedefine/>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FFFFFF"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FFFFFF"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D99795" w:themeFill="accent2" w:themeFillTint="97"/>
      </w:tcPr>
    </w:tblStylePr>
    <w:tblStylePr w:type="band2Horz">
      <w:tcPr>
        <w:tcBorders>
          <w:top w:val="single" w:color="FFFFFF" w:themeColor="light1" w:sz="4" w:space="0"/>
          <w:bottom w:val="single" w:color="FFFFFF" w:themeColor="light1" w:sz="4" w:space="0"/>
        </w:tcBorders>
        <w:shd w:val="clear" w:color="FFFFFF" w:fill="D99795" w:themeFill="accent2" w:themeFillTint="97"/>
      </w:tcPr>
    </w:tblStylePr>
  </w:style>
  <w:style w:type="table" w:customStyle="1" w:styleId="141">
    <w:name w:val="List Table 5 Dark - Accent 31"/>
    <w:autoRedefine/>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FFFFFF"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FFFFFF"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C3D69C" w:themeFill="accent3" w:themeFillTint="98"/>
      </w:tcPr>
    </w:tblStylePr>
    <w:tblStylePr w:type="band2Horz">
      <w:tcPr>
        <w:tcBorders>
          <w:top w:val="single" w:color="FFFFFF" w:themeColor="light1" w:sz="4" w:space="0"/>
          <w:bottom w:val="single" w:color="FFFFFF" w:themeColor="light1" w:sz="4" w:space="0"/>
        </w:tcBorders>
        <w:shd w:val="clear" w:color="FFFFFF" w:fill="C3D69C" w:themeFill="accent3" w:themeFillTint="98"/>
      </w:tcPr>
    </w:tblStylePr>
  </w:style>
  <w:style w:type="table" w:customStyle="1" w:styleId="142">
    <w:name w:val="List Table 5 Dark - Accent 41"/>
    <w:autoRedefine/>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FFFFFF"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FFFFFF"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B2A1C6" w:themeFill="accent4" w:themeFillTint="9A"/>
      </w:tcPr>
    </w:tblStylePr>
    <w:tblStylePr w:type="band2Horz">
      <w:tcPr>
        <w:tcBorders>
          <w:top w:val="single" w:color="FFFFFF" w:themeColor="light1" w:sz="4" w:space="0"/>
          <w:bottom w:val="single" w:color="FFFFFF" w:themeColor="light1" w:sz="4" w:space="0"/>
        </w:tcBorders>
        <w:shd w:val="clear" w:color="FFFFFF" w:fill="B2A1C6" w:themeFill="accent4" w:themeFillTint="9A"/>
      </w:tcPr>
    </w:tblStylePr>
  </w:style>
  <w:style w:type="table" w:customStyle="1" w:styleId="143">
    <w:name w:val="List Table 5 Dark - Accent 51"/>
    <w:autoRedefine/>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FFFFFF"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FFFFFF"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92CCDC" w:themeFill="accent5" w:themeFillTint="9A"/>
      </w:tcPr>
    </w:tblStylePr>
    <w:tblStylePr w:type="band2Horz">
      <w:tcPr>
        <w:tcBorders>
          <w:top w:val="single" w:color="FFFFFF" w:themeColor="light1" w:sz="4" w:space="0"/>
          <w:bottom w:val="single" w:color="FFFFFF" w:themeColor="light1" w:sz="4" w:space="0"/>
        </w:tcBorders>
        <w:shd w:val="clear" w:color="FFFFFF" w:fill="92CCDC" w:themeFill="accent5" w:themeFillTint="9A"/>
      </w:tcPr>
    </w:tblStylePr>
  </w:style>
  <w:style w:type="table" w:customStyle="1" w:styleId="144">
    <w:name w:val="List Table 5 Dark - Accent 61"/>
    <w:autoRedefine/>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FFFFF"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FFFFF"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FFFF" w:fill="FAC090" w:themeFill="accent6" w:themeFillTint="98"/>
      </w:tcPr>
    </w:tblStylePr>
    <w:tblStylePr w:type="band2Horz">
      <w:tcPr>
        <w:tcBorders>
          <w:top w:val="single" w:color="FFFFFF" w:themeColor="light1" w:sz="4" w:space="0"/>
          <w:bottom w:val="single" w:color="FFFFFF" w:themeColor="light1" w:sz="4" w:space="0"/>
        </w:tcBorders>
        <w:shd w:val="clear" w:color="FFFFFF" w:fill="FAC090" w:themeFill="accent6" w:themeFillTint="98"/>
      </w:tcPr>
    </w:tblStylePr>
  </w:style>
  <w:style w:type="table" w:customStyle="1" w:styleId="145">
    <w:name w:val="List Table 6 Colorful1"/>
    <w:autoRedefine/>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FFFFFF" w:fill="BEBEBE" w:themeFill="text1" w:themeFillTint="40"/>
      </w:tcPr>
    </w:tblStylePr>
    <w:tblStylePr w:type="band1Horz">
      <w:rPr>
        <w:rFonts w:ascii="Arial" w:hAnsi="Arial"/>
        <w:color w:val="000000" w:themeColor="text1"/>
        <w:sz w:val="22"/>
        <w14:textFill>
          <w14:solidFill>
            <w14:schemeClr w14:val="tx1"/>
          </w14:solidFill>
        </w14:textFill>
      </w:rPr>
      <w:tcPr>
        <w:shd w:val="clear" w:color="FFFFFF"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1"/>
    <w:autoRedefine/>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FFFFFF" w:fill="D2DFEE" w:themeFill="accent1" w:themeFillTint="40"/>
      </w:tcPr>
    </w:tblStylePr>
    <w:tblStylePr w:type="band1Horz">
      <w:rPr>
        <w:rFonts w:ascii="Arial" w:hAnsi="Arial"/>
        <w:color w:val="2A4B71" w:themeColor="accent1" w:themeShade="94"/>
        <w:sz w:val="22"/>
      </w:rPr>
      <w:tcPr>
        <w:shd w:val="clear" w:color="FFFFFF" w:fill="D2DFEE" w:themeFill="accent1" w:themeFillTint="40"/>
      </w:tcPr>
    </w:tblStylePr>
    <w:tblStylePr w:type="band2Horz">
      <w:rPr>
        <w:rFonts w:ascii="Arial" w:hAnsi="Arial"/>
        <w:color w:val="2A4B71" w:themeColor="accent1" w:themeShade="94"/>
        <w:sz w:val="22"/>
      </w:rPr>
    </w:tblStylePr>
  </w:style>
  <w:style w:type="table" w:customStyle="1" w:styleId="147">
    <w:name w:val="List Table 6 Colorful - Accent 21"/>
    <w:autoRedefine/>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FFFFF"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FFFFF"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1"/>
    <w:autoRedefine/>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FFFFFF"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FFFFFF"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1"/>
    <w:autoRedefine/>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FFFFFF"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FFFFFF"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1"/>
    <w:autoRedefine/>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FFFFFF"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FFFFFF"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1"/>
    <w:autoRedefine/>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FFFFF"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FFFFF"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2">
    <w:name w:val="List Table 7 Colorful1"/>
    <w:autoRedefine/>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FFFFFF"/>
      </w:tcPr>
    </w:tblStylePr>
    <w:tblStylePr w:type="band1Vert">
      <w:tcPr>
        <w:shd w:val="clear" w:color="FFFFFF"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1"/>
    <w:autoRedefine/>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FFFFFF"/>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FFFFFF"/>
      </w:tcPr>
    </w:tblStylePr>
    <w:tblStylePr w:type="band1Vert">
      <w:tcPr>
        <w:shd w:val="clear" w:color="FFFFFF" w:fill="D2DFEE" w:themeFill="accent1" w:themeFillTint="40"/>
      </w:tcPr>
    </w:tblStylePr>
    <w:tblStylePr w:type="band1Horz">
      <w:rPr>
        <w:rFonts w:ascii="Arial" w:hAnsi="Arial"/>
        <w:color w:val="2A4B71" w:themeColor="accent1" w:themeShade="94"/>
        <w:sz w:val="22"/>
      </w:rPr>
      <w:tcPr>
        <w:shd w:val="clear" w:color="FFFFFF" w:fill="D2DFEE" w:themeFill="accent1" w:themeFillTint="40"/>
      </w:tcPr>
    </w:tblStylePr>
    <w:tblStylePr w:type="band2Horz">
      <w:rPr>
        <w:rFonts w:ascii="Arial" w:hAnsi="Arial"/>
        <w:color w:val="2A4B71" w:themeColor="accent1" w:themeShade="94"/>
        <w:sz w:val="22"/>
      </w:rPr>
    </w:tblStylePr>
  </w:style>
  <w:style w:type="table" w:customStyle="1" w:styleId="154">
    <w:name w:val="List Table 7 Colorful - Accent 21"/>
    <w:autoRedefine/>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FFFFFF"/>
      </w:tcPr>
    </w:tblStylePr>
    <w:tblStylePr w:type="band1Vert">
      <w:tcPr>
        <w:shd w:val="clear" w:color="FFFFFF"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FFFFF"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1"/>
    <w:autoRedefine/>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FFFFFF"/>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FFFFFF"/>
      </w:tcPr>
    </w:tblStylePr>
    <w:tblStylePr w:type="band1Vert">
      <w:tcPr>
        <w:shd w:val="clear" w:color="FFFFFF"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FFFFFF"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1"/>
    <w:autoRedefine/>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FFFFFF"/>
      </w:tcPr>
    </w:tblStylePr>
    <w:tblStylePr w:type="band1Vert">
      <w:tcPr>
        <w:shd w:val="clear" w:color="FFFFFF"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FFFFFF"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1"/>
    <w:autoRedefine/>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FFFFFF"/>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FFFFFF"/>
      </w:tcPr>
    </w:tblStylePr>
    <w:tblStylePr w:type="band1Vert">
      <w:tcPr>
        <w:shd w:val="clear" w:color="FFFFFF"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FFFFFF"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1"/>
    <w:autoRedefine/>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FFFFFF"/>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FFFFFF"/>
      </w:tcPr>
    </w:tblStylePr>
    <w:tblStylePr w:type="band1Vert">
      <w:tcPr>
        <w:shd w:val="clear" w:color="FFFFFF"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FFFFF"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Lined - Accent"/>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table" w:customStyle="1" w:styleId="160">
    <w:name w:val="Lined - Accent 1"/>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FFFFF" w:fill="5D8BC2" w:themeFill="accent1" w:themeFillTint="EA"/>
      </w:tcPr>
    </w:tblStylePr>
    <w:tblStylePr w:type="lastRow">
      <w:rPr>
        <w:rFonts w:ascii="Arial" w:hAnsi="Arial"/>
        <w:color w:val="F2F2F2"/>
        <w:sz w:val="22"/>
      </w:rPr>
      <w:tcPr>
        <w:shd w:val="clear" w:color="FFFFFF" w:fill="5D8BC2" w:themeFill="accent1" w:themeFillTint="EA"/>
      </w:tcPr>
    </w:tblStylePr>
    <w:tblStylePr w:type="firstCol">
      <w:rPr>
        <w:rFonts w:ascii="Arial" w:hAnsi="Arial"/>
        <w:color w:val="F2F2F2"/>
        <w:sz w:val="22"/>
      </w:rPr>
      <w:tcPr>
        <w:shd w:val="clear" w:color="FFFFFF" w:fill="5D8BC2" w:themeFill="accent1" w:themeFillTint="EA"/>
      </w:tcPr>
    </w:tblStylePr>
    <w:tblStylePr w:type="lastCol">
      <w:rPr>
        <w:rFonts w:ascii="Arial" w:hAnsi="Arial"/>
        <w:color w:val="F2F2F2"/>
        <w:sz w:val="22"/>
      </w:rPr>
      <w:tcPr>
        <w:shd w:val="clear" w:color="FFFFFF"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FFFFFF" w:fill="C7D7EA" w:themeFill="accent1" w:themeFillTint="50"/>
      </w:tcPr>
    </w:tblStylePr>
  </w:style>
  <w:style w:type="table" w:customStyle="1" w:styleId="161">
    <w:name w:val="Lined - Accent 2"/>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FFFFF" w:fill="D99795" w:themeFill="accent2" w:themeFillTint="97"/>
      </w:tcPr>
    </w:tblStylePr>
    <w:tblStylePr w:type="lastRow">
      <w:rPr>
        <w:rFonts w:ascii="Arial" w:hAnsi="Arial"/>
        <w:color w:val="F2F2F2"/>
        <w:sz w:val="22"/>
      </w:rPr>
      <w:tcPr>
        <w:shd w:val="clear" w:color="FFFFFF" w:fill="D99795" w:themeFill="accent2" w:themeFillTint="97"/>
      </w:tcPr>
    </w:tblStylePr>
    <w:tblStylePr w:type="firstCol">
      <w:rPr>
        <w:rFonts w:ascii="Arial" w:hAnsi="Arial"/>
        <w:color w:val="F2F2F2"/>
        <w:sz w:val="22"/>
      </w:rPr>
      <w:tcPr>
        <w:shd w:val="clear" w:color="FFFFFF" w:fill="D99795" w:themeFill="accent2" w:themeFillTint="97"/>
      </w:tcPr>
    </w:tblStylePr>
    <w:tblStylePr w:type="lastCol">
      <w:rPr>
        <w:rFonts w:ascii="Arial" w:hAnsi="Arial"/>
        <w:color w:val="F2F2F2"/>
        <w:sz w:val="22"/>
      </w:rPr>
      <w:tcPr>
        <w:shd w:val="clear" w:color="FFFFFF"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FFFFF" w:fill="F2DCDC" w:themeFill="accent2" w:themeFillTint="32"/>
      </w:tcPr>
    </w:tblStylePr>
  </w:style>
  <w:style w:type="table" w:customStyle="1" w:styleId="162">
    <w:name w:val="Lined - Accent 3"/>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FFFFF" w:fill="9BBB59" w:themeFill="accent3" w:themeFillTint="FE"/>
      </w:tcPr>
    </w:tblStylePr>
    <w:tblStylePr w:type="lastRow">
      <w:rPr>
        <w:rFonts w:ascii="Arial" w:hAnsi="Arial"/>
        <w:color w:val="F2F2F2"/>
        <w:sz w:val="22"/>
      </w:rPr>
      <w:tcPr>
        <w:shd w:val="clear" w:color="FFFFFF" w:fill="9BBB59" w:themeFill="accent3" w:themeFillTint="FE"/>
      </w:tcPr>
    </w:tblStylePr>
    <w:tblStylePr w:type="firstCol">
      <w:rPr>
        <w:rFonts w:ascii="Arial" w:hAnsi="Arial"/>
        <w:color w:val="F2F2F2"/>
        <w:sz w:val="22"/>
      </w:rPr>
      <w:tcPr>
        <w:shd w:val="clear" w:color="FFFFFF" w:fill="9BBB59" w:themeFill="accent3" w:themeFillTint="FE"/>
      </w:tcPr>
    </w:tblStylePr>
    <w:tblStylePr w:type="lastCol">
      <w:rPr>
        <w:rFonts w:ascii="Arial" w:hAnsi="Arial"/>
        <w:color w:val="F2F2F2"/>
        <w:sz w:val="22"/>
      </w:rPr>
      <w:tcPr>
        <w:shd w:val="clear" w:color="FFFFFF"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FFFFF"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AF1DD" w:themeFill="accent3" w:themeFillTint="34"/>
      </w:tcPr>
    </w:tblStylePr>
  </w:style>
  <w:style w:type="table" w:customStyle="1" w:styleId="163">
    <w:name w:val="Lined - Accent 4"/>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FFFFF" w:fill="B2A1C6" w:themeFill="accent4" w:themeFillTint="9A"/>
      </w:tcPr>
    </w:tblStylePr>
    <w:tblStylePr w:type="lastRow">
      <w:rPr>
        <w:rFonts w:ascii="Arial" w:hAnsi="Arial"/>
        <w:color w:val="F2F2F2"/>
        <w:sz w:val="22"/>
      </w:rPr>
      <w:tcPr>
        <w:shd w:val="clear" w:color="FFFFFF" w:fill="B2A1C6" w:themeFill="accent4" w:themeFillTint="9A"/>
      </w:tcPr>
    </w:tblStylePr>
    <w:tblStylePr w:type="firstCol">
      <w:rPr>
        <w:rFonts w:ascii="Arial" w:hAnsi="Arial"/>
        <w:color w:val="F2F2F2"/>
        <w:sz w:val="22"/>
      </w:rPr>
      <w:tcPr>
        <w:shd w:val="clear" w:color="FFFFFF" w:fill="B2A1C6" w:themeFill="accent4" w:themeFillTint="9A"/>
      </w:tcPr>
    </w:tblStylePr>
    <w:tblStylePr w:type="lastCol">
      <w:rPr>
        <w:rFonts w:ascii="Arial" w:hAnsi="Arial"/>
        <w:color w:val="F2F2F2"/>
        <w:sz w:val="22"/>
      </w:r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5DFEC" w:themeFill="accent4" w:themeFillTint="34"/>
      </w:tcPr>
    </w:tblStylePr>
  </w:style>
  <w:style w:type="table" w:customStyle="1" w:styleId="164">
    <w:name w:val="Lined - Accent 5"/>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FFFFF" w:fill="4BACC6" w:themeFill="accent5"/>
      </w:tcPr>
    </w:tblStylePr>
    <w:tblStylePr w:type="lastRow">
      <w:rPr>
        <w:rFonts w:ascii="Arial" w:hAnsi="Arial"/>
        <w:color w:val="F2F2F2"/>
        <w:sz w:val="22"/>
      </w:rPr>
      <w:tcPr>
        <w:shd w:val="clear" w:color="FFFFFF" w:fill="4BACC6" w:themeFill="accent5"/>
      </w:tcPr>
    </w:tblStylePr>
    <w:tblStylePr w:type="firstCol">
      <w:rPr>
        <w:rFonts w:ascii="Arial" w:hAnsi="Arial"/>
        <w:color w:val="F2F2F2"/>
        <w:sz w:val="22"/>
      </w:rPr>
      <w:tcPr>
        <w:shd w:val="clear" w:color="FFFFFF" w:fill="4BACC6" w:themeFill="accent5"/>
      </w:tcPr>
    </w:tblStylePr>
    <w:tblStylePr w:type="lastCol">
      <w:rPr>
        <w:rFonts w:ascii="Arial" w:hAnsi="Arial"/>
        <w:color w:val="F2F2F2"/>
        <w:sz w:val="22"/>
      </w:r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DAEEF3" w:themeFill="accent5" w:themeFillTint="34"/>
      </w:tcPr>
    </w:tblStylePr>
  </w:style>
  <w:style w:type="table" w:customStyle="1" w:styleId="165">
    <w:name w:val="Lined - Accent 6"/>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FFFFF" w:fill="F79646" w:themeFill="accent6"/>
      </w:tcPr>
    </w:tblStylePr>
    <w:tblStylePr w:type="lastRow">
      <w:rPr>
        <w:rFonts w:ascii="Arial" w:hAnsi="Arial"/>
        <w:color w:val="F2F2F2"/>
        <w:sz w:val="22"/>
      </w:rPr>
      <w:tcPr>
        <w:shd w:val="clear" w:color="FFFFFF" w:fill="F79646" w:themeFill="accent6"/>
      </w:tcPr>
    </w:tblStylePr>
    <w:tblStylePr w:type="firstCol">
      <w:rPr>
        <w:rFonts w:ascii="Arial" w:hAnsi="Arial"/>
        <w:color w:val="F2F2F2"/>
        <w:sz w:val="22"/>
      </w:rPr>
      <w:tcPr>
        <w:shd w:val="clear" w:color="FFFFFF" w:fill="F79646" w:themeFill="accent6"/>
      </w:tcPr>
    </w:tblStylePr>
    <w:tblStylePr w:type="lastCol">
      <w:rPr>
        <w:rFonts w:ascii="Arial" w:hAnsi="Arial"/>
        <w:color w:val="F2F2F2"/>
        <w:sz w:val="22"/>
      </w:r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FFFFF"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FDE9D9" w:themeFill="accent6" w:themeFillTint="34"/>
      </w:tcPr>
    </w:tblStylePr>
  </w:style>
  <w:style w:type="table" w:customStyle="1" w:styleId="166">
    <w:name w:val="Bordered &amp; Lined - Accent"/>
    <w:autoRedefine/>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FFFFFF" w:fill="7E7E7E" w:themeFill="text1" w:themeFillTint="80"/>
      </w:tcPr>
    </w:tblStylePr>
    <w:tblStylePr w:type="lastRow">
      <w:rPr>
        <w:rFonts w:ascii="Arial" w:hAnsi="Arial"/>
        <w:color w:val="F2F2F2"/>
        <w:sz w:val="22"/>
      </w:rPr>
      <w:tcPr>
        <w:shd w:val="clear" w:color="FFFFFF" w:fill="7E7E7E" w:themeFill="text1" w:themeFillTint="80"/>
      </w:tcPr>
    </w:tblStylePr>
    <w:tblStylePr w:type="firstCol">
      <w:rPr>
        <w:rFonts w:ascii="Arial" w:hAnsi="Arial"/>
        <w:color w:val="F2F2F2"/>
        <w:sz w:val="22"/>
      </w:rPr>
      <w:tcPr>
        <w:shd w:val="clear" w:color="FFFFFF" w:fill="7E7E7E" w:themeFill="text1" w:themeFillTint="80"/>
      </w:tcPr>
    </w:tblStylePr>
    <w:tblStylePr w:type="lastCol">
      <w:rPr>
        <w:rFonts w:ascii="Arial" w:hAnsi="Arial"/>
        <w:color w:val="F2F2F2"/>
        <w:sz w:val="22"/>
      </w:rPr>
      <w:tcPr>
        <w:shd w:val="clear" w:color="FFFFFF"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FFFFF"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FFFFF" w:fill="F1F1F1" w:themeFill="text1" w:themeFillTint="0D"/>
      </w:tcPr>
    </w:tblStylePr>
  </w:style>
  <w:style w:type="table" w:customStyle="1" w:styleId="167">
    <w:name w:val="Bordered &amp; Lined - Accent 1"/>
    <w:autoRedefine/>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FFFFFF" w:fill="5D8BC2" w:themeFill="accent1" w:themeFillTint="EA"/>
      </w:tcPr>
    </w:tblStylePr>
    <w:tblStylePr w:type="lastRow">
      <w:rPr>
        <w:rFonts w:ascii="Arial" w:hAnsi="Arial"/>
        <w:color w:val="F2F2F2"/>
        <w:sz w:val="22"/>
      </w:rPr>
      <w:tcPr>
        <w:shd w:val="clear" w:color="FFFFFF" w:fill="5D8BC2" w:themeFill="accent1" w:themeFillTint="EA"/>
      </w:tcPr>
    </w:tblStylePr>
    <w:tblStylePr w:type="firstCol">
      <w:rPr>
        <w:rFonts w:ascii="Arial" w:hAnsi="Arial"/>
        <w:color w:val="F2F2F2"/>
        <w:sz w:val="22"/>
      </w:rPr>
      <w:tcPr>
        <w:shd w:val="clear" w:color="FFFFFF" w:fill="5D8BC2" w:themeFill="accent1" w:themeFillTint="EA"/>
      </w:tcPr>
    </w:tblStylePr>
    <w:tblStylePr w:type="lastCol">
      <w:rPr>
        <w:rFonts w:ascii="Arial" w:hAnsi="Arial"/>
        <w:color w:val="F2F2F2"/>
        <w:sz w:val="22"/>
      </w:rPr>
      <w:tcPr>
        <w:shd w:val="clear" w:color="FFFFFF"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FFFFFF" w:fill="C7D7EA" w:themeFill="accent1" w:themeFillTint="50"/>
      </w:tcPr>
    </w:tblStylePr>
  </w:style>
  <w:style w:type="table" w:customStyle="1" w:styleId="168">
    <w:name w:val="Bordered &amp; Lined - Accent 2"/>
    <w:autoRedefine/>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FFFFFF" w:fill="D99795" w:themeFill="accent2" w:themeFillTint="97"/>
      </w:tcPr>
    </w:tblStylePr>
    <w:tblStylePr w:type="lastRow">
      <w:rPr>
        <w:rFonts w:ascii="Arial" w:hAnsi="Arial"/>
        <w:color w:val="F2F2F2"/>
        <w:sz w:val="22"/>
      </w:rPr>
      <w:tcPr>
        <w:shd w:val="clear" w:color="FFFFFF" w:fill="D99795" w:themeFill="accent2" w:themeFillTint="97"/>
      </w:tcPr>
    </w:tblStylePr>
    <w:tblStylePr w:type="firstCol">
      <w:rPr>
        <w:rFonts w:ascii="Arial" w:hAnsi="Arial"/>
        <w:color w:val="F2F2F2"/>
        <w:sz w:val="22"/>
      </w:rPr>
      <w:tcPr>
        <w:shd w:val="clear" w:color="FFFFFF" w:fill="D99795" w:themeFill="accent2" w:themeFillTint="97"/>
      </w:tcPr>
    </w:tblStylePr>
    <w:tblStylePr w:type="lastCol">
      <w:rPr>
        <w:rFonts w:ascii="Arial" w:hAnsi="Arial"/>
        <w:color w:val="F2F2F2"/>
        <w:sz w:val="22"/>
      </w:rPr>
      <w:tcPr>
        <w:shd w:val="clear" w:color="FFFFFF"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FFFFF" w:fill="F2DCDC" w:themeFill="accent2" w:themeFillTint="32"/>
      </w:tcPr>
    </w:tblStylePr>
  </w:style>
  <w:style w:type="table" w:customStyle="1" w:styleId="169">
    <w:name w:val="Bordered &amp; Lined - Accent 3"/>
    <w:autoRedefine/>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FFFFFF" w:fill="9BBB59" w:themeFill="accent3" w:themeFillTint="FE"/>
      </w:tcPr>
    </w:tblStylePr>
    <w:tblStylePr w:type="lastRow">
      <w:rPr>
        <w:rFonts w:ascii="Arial" w:hAnsi="Arial"/>
        <w:color w:val="F2F2F2"/>
        <w:sz w:val="22"/>
      </w:rPr>
      <w:tcPr>
        <w:shd w:val="clear" w:color="FFFFFF" w:fill="9BBB59" w:themeFill="accent3" w:themeFillTint="FE"/>
      </w:tcPr>
    </w:tblStylePr>
    <w:tblStylePr w:type="firstCol">
      <w:rPr>
        <w:rFonts w:ascii="Arial" w:hAnsi="Arial"/>
        <w:color w:val="F2F2F2"/>
        <w:sz w:val="22"/>
      </w:rPr>
      <w:tcPr>
        <w:shd w:val="clear" w:color="FFFFFF" w:fill="9BBB59" w:themeFill="accent3" w:themeFillTint="FE"/>
      </w:tcPr>
    </w:tblStylePr>
    <w:tblStylePr w:type="lastCol">
      <w:rPr>
        <w:rFonts w:ascii="Arial" w:hAnsi="Arial"/>
        <w:color w:val="F2F2F2"/>
        <w:sz w:val="22"/>
      </w:rPr>
      <w:tcPr>
        <w:shd w:val="clear" w:color="FFFFFF"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FFFFF"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AF1DD" w:themeFill="accent3" w:themeFillTint="34"/>
      </w:tcPr>
    </w:tblStylePr>
  </w:style>
  <w:style w:type="table" w:customStyle="1" w:styleId="170">
    <w:name w:val="Bordered &amp; Lined - Accent 4"/>
    <w:autoRedefine/>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FFFFFF" w:fill="B2A1C6" w:themeFill="accent4" w:themeFillTint="9A"/>
      </w:tcPr>
    </w:tblStylePr>
    <w:tblStylePr w:type="lastRow">
      <w:rPr>
        <w:rFonts w:ascii="Arial" w:hAnsi="Arial"/>
        <w:color w:val="F2F2F2"/>
        <w:sz w:val="22"/>
      </w:rPr>
      <w:tcPr>
        <w:shd w:val="clear" w:color="FFFFFF" w:fill="B2A1C6" w:themeFill="accent4" w:themeFillTint="9A"/>
      </w:tcPr>
    </w:tblStylePr>
    <w:tblStylePr w:type="firstCol">
      <w:rPr>
        <w:rFonts w:ascii="Arial" w:hAnsi="Arial"/>
        <w:color w:val="F2F2F2"/>
        <w:sz w:val="22"/>
      </w:rPr>
      <w:tcPr>
        <w:shd w:val="clear" w:color="FFFFFF" w:fill="B2A1C6" w:themeFill="accent4" w:themeFillTint="9A"/>
      </w:tcPr>
    </w:tblStylePr>
    <w:tblStylePr w:type="lastCol">
      <w:rPr>
        <w:rFonts w:ascii="Arial" w:hAnsi="Arial"/>
        <w:color w:val="F2F2F2"/>
        <w:sz w:val="22"/>
      </w:r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E5DFEC" w:themeFill="accent4" w:themeFillTint="34"/>
      </w:tcPr>
    </w:tblStylePr>
  </w:style>
  <w:style w:type="table" w:customStyle="1" w:styleId="171">
    <w:name w:val="Bordered &amp; Lined - Accent 5"/>
    <w:autoRedefine/>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FFFFFF" w:fill="4BACC6" w:themeFill="accent5"/>
      </w:tcPr>
    </w:tblStylePr>
    <w:tblStylePr w:type="lastRow">
      <w:rPr>
        <w:rFonts w:ascii="Arial" w:hAnsi="Arial"/>
        <w:color w:val="F2F2F2"/>
        <w:sz w:val="22"/>
      </w:rPr>
      <w:tcPr>
        <w:shd w:val="clear" w:color="FFFFFF" w:fill="4BACC6" w:themeFill="accent5"/>
      </w:tcPr>
    </w:tblStylePr>
    <w:tblStylePr w:type="firstCol">
      <w:rPr>
        <w:rFonts w:ascii="Arial" w:hAnsi="Arial"/>
        <w:color w:val="F2F2F2"/>
        <w:sz w:val="22"/>
      </w:rPr>
      <w:tcPr>
        <w:shd w:val="clear" w:color="FFFFFF" w:fill="4BACC6" w:themeFill="accent5"/>
      </w:tcPr>
    </w:tblStylePr>
    <w:tblStylePr w:type="lastCol">
      <w:rPr>
        <w:rFonts w:ascii="Arial" w:hAnsi="Arial"/>
        <w:color w:val="F2F2F2"/>
        <w:sz w:val="22"/>
      </w:r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DAEEF3" w:themeFill="accent5" w:themeFillTint="34"/>
      </w:tcPr>
    </w:tblStylePr>
  </w:style>
  <w:style w:type="table" w:customStyle="1" w:styleId="172">
    <w:name w:val="Bordered &amp; Lined - Accent 6"/>
    <w:autoRedefine/>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FFFFF" w:fill="F79646" w:themeFill="accent6"/>
      </w:tcPr>
    </w:tblStylePr>
    <w:tblStylePr w:type="lastRow">
      <w:rPr>
        <w:rFonts w:ascii="Arial" w:hAnsi="Arial"/>
        <w:color w:val="F2F2F2"/>
        <w:sz w:val="22"/>
      </w:rPr>
      <w:tcPr>
        <w:shd w:val="clear" w:color="FFFFFF" w:fill="F79646" w:themeFill="accent6"/>
      </w:tcPr>
    </w:tblStylePr>
    <w:tblStylePr w:type="firstCol">
      <w:rPr>
        <w:rFonts w:ascii="Arial" w:hAnsi="Arial"/>
        <w:color w:val="F2F2F2"/>
        <w:sz w:val="22"/>
      </w:rPr>
      <w:tcPr>
        <w:shd w:val="clear" w:color="FFFFFF" w:fill="F79646" w:themeFill="accent6"/>
      </w:tcPr>
    </w:tblStylePr>
    <w:tblStylePr w:type="lastCol">
      <w:rPr>
        <w:rFonts w:ascii="Arial" w:hAnsi="Arial"/>
        <w:color w:val="F2F2F2"/>
        <w:sz w:val="22"/>
      </w:r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FFFFF"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FFFFF" w:fill="FDE9D9" w:themeFill="accent6" w:themeFillTint="34"/>
      </w:tcPr>
    </w:tblStylePr>
  </w:style>
  <w:style w:type="table" w:customStyle="1" w:styleId="173">
    <w:name w:val="Bordered"/>
    <w:autoRedefine/>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5">
    <w:name w:val="Bordered - Accent 2"/>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6">
    <w:name w:val="Bordered - Accent 3"/>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7">
    <w:name w:val="Bordered - Accent 4"/>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8">
    <w:name w:val="Bordered - Accent 5"/>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9">
    <w:name w:val="Bordered - Accent 6"/>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0">
    <w:name w:val="脚注文本 字符"/>
    <w:link w:val="24"/>
    <w:autoRedefine/>
    <w:qFormat/>
    <w:uiPriority w:val="99"/>
    <w:rPr>
      <w:sz w:val="18"/>
    </w:rPr>
  </w:style>
  <w:style w:type="character" w:customStyle="1" w:styleId="181">
    <w:name w:val="尾注文本 字符"/>
    <w:link w:val="17"/>
    <w:autoRedefine/>
    <w:qFormat/>
    <w:uiPriority w:val="99"/>
    <w:rPr>
      <w:sz w:val="20"/>
    </w:rPr>
  </w:style>
  <w:style w:type="paragraph" w:customStyle="1" w:styleId="182">
    <w:name w:val="TOC Heading1"/>
    <w:autoRedefine/>
    <w:unhideWhenUsed/>
    <w:qFormat/>
    <w:uiPriority w:val="39"/>
    <w:rPr>
      <w:rFonts w:ascii="Times New Roman" w:hAnsi="Times New Roman" w:eastAsia="宋体" w:cs="Times New Roman"/>
      <w:lang w:val="en-US" w:eastAsia="zh-CN" w:bidi="ar-SA"/>
    </w:rPr>
  </w:style>
  <w:style w:type="paragraph" w:customStyle="1" w:styleId="183">
    <w:name w:val="正文1"/>
    <w:link w:val="196"/>
    <w:autoRedefine/>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184">
    <w:name w:val="默认段落字体1"/>
    <w:autoRedefine/>
    <w:qFormat/>
    <w:uiPriority w:val="0"/>
  </w:style>
  <w:style w:type="table" w:customStyle="1" w:styleId="185">
    <w:name w:val="普通表格1"/>
    <w:autoRedefine/>
    <w:qFormat/>
    <w:uiPriority w:val="0"/>
    <w:tblPr>
      <w:tblCellMar>
        <w:top w:w="0" w:type="dxa"/>
        <w:left w:w="0" w:type="dxa"/>
        <w:bottom w:w="0" w:type="dxa"/>
        <w:right w:w="0" w:type="dxa"/>
      </w:tblCellMar>
    </w:tblPr>
  </w:style>
  <w:style w:type="character" w:customStyle="1" w:styleId="186">
    <w:name w:val="Footer Char"/>
    <w:link w:val="187"/>
    <w:autoRedefine/>
    <w:semiHidden/>
    <w:qFormat/>
    <w:uiPriority w:val="0"/>
    <w:rPr>
      <w:rFonts w:ascii="Times New Roman" w:hAnsi="Times New Roman"/>
      <w:sz w:val="18"/>
      <w:szCs w:val="18"/>
    </w:rPr>
  </w:style>
  <w:style w:type="paragraph" w:customStyle="1" w:styleId="187">
    <w:name w:val="页脚1"/>
    <w:basedOn w:val="183"/>
    <w:link w:val="186"/>
    <w:autoRedefine/>
    <w:qFormat/>
    <w:uiPriority w:val="0"/>
    <w:pPr>
      <w:tabs>
        <w:tab w:val="center" w:pos="4153"/>
        <w:tab w:val="right" w:pos="8306"/>
      </w:tabs>
      <w:jc w:val="left"/>
    </w:pPr>
    <w:rPr>
      <w:sz w:val="18"/>
      <w:szCs w:val="18"/>
    </w:rPr>
  </w:style>
  <w:style w:type="character" w:customStyle="1" w:styleId="188">
    <w:name w:val="Comment Text Char"/>
    <w:link w:val="189"/>
    <w:autoRedefine/>
    <w:semiHidden/>
    <w:qFormat/>
    <w:uiPriority w:val="0"/>
  </w:style>
  <w:style w:type="paragraph" w:customStyle="1" w:styleId="189">
    <w:name w:val="批注文字1"/>
    <w:basedOn w:val="183"/>
    <w:link w:val="188"/>
    <w:autoRedefine/>
    <w:qFormat/>
    <w:uiPriority w:val="0"/>
    <w:rPr>
      <w:sz w:val="20"/>
      <w:szCs w:val="20"/>
    </w:rPr>
  </w:style>
  <w:style w:type="character" w:customStyle="1" w:styleId="190">
    <w:name w:val="Balloon Text Char"/>
    <w:link w:val="191"/>
    <w:autoRedefine/>
    <w:semiHidden/>
    <w:qFormat/>
    <w:uiPriority w:val="0"/>
    <w:rPr>
      <w:rFonts w:ascii="Times New Roman" w:hAnsi="Times New Roman"/>
      <w:sz w:val="18"/>
      <w:szCs w:val="18"/>
    </w:rPr>
  </w:style>
  <w:style w:type="paragraph" w:customStyle="1" w:styleId="191">
    <w:name w:val="批注框文本1"/>
    <w:basedOn w:val="183"/>
    <w:link w:val="190"/>
    <w:autoRedefine/>
    <w:qFormat/>
    <w:uiPriority w:val="0"/>
    <w:rPr>
      <w:sz w:val="18"/>
      <w:szCs w:val="18"/>
    </w:rPr>
  </w:style>
  <w:style w:type="character" w:customStyle="1" w:styleId="192">
    <w:name w:val="Date Char"/>
    <w:link w:val="193"/>
    <w:autoRedefine/>
    <w:semiHidden/>
    <w:qFormat/>
    <w:uiPriority w:val="0"/>
    <w:rPr>
      <w:rFonts w:ascii="Times New Roman" w:hAnsi="Times New Roman"/>
      <w:sz w:val="21"/>
      <w:szCs w:val="24"/>
    </w:rPr>
  </w:style>
  <w:style w:type="paragraph" w:customStyle="1" w:styleId="193">
    <w:name w:val="日期1"/>
    <w:basedOn w:val="183"/>
    <w:next w:val="183"/>
    <w:link w:val="192"/>
    <w:autoRedefine/>
    <w:qFormat/>
    <w:uiPriority w:val="0"/>
    <w:pPr>
      <w:ind w:left="100"/>
    </w:pPr>
  </w:style>
  <w:style w:type="character" w:customStyle="1" w:styleId="194">
    <w:name w:val="Comment Subject Char"/>
    <w:link w:val="195"/>
    <w:autoRedefine/>
    <w:semiHidden/>
    <w:qFormat/>
    <w:uiPriority w:val="0"/>
    <w:rPr>
      <w:b/>
      <w:bCs/>
    </w:rPr>
  </w:style>
  <w:style w:type="paragraph" w:customStyle="1" w:styleId="195">
    <w:name w:val="批注主题1"/>
    <w:basedOn w:val="189"/>
    <w:next w:val="189"/>
    <w:link w:val="194"/>
    <w:autoRedefine/>
    <w:qFormat/>
    <w:uiPriority w:val="0"/>
    <w:rPr>
      <w:b/>
      <w:bCs/>
    </w:rPr>
  </w:style>
  <w:style w:type="character" w:customStyle="1" w:styleId="196">
    <w:name w:val="批注引用1"/>
    <w:link w:val="183"/>
    <w:autoRedefine/>
    <w:qFormat/>
    <w:uiPriority w:val="0"/>
    <w:rPr>
      <w:sz w:val="16"/>
      <w:szCs w:val="16"/>
    </w:rPr>
  </w:style>
  <w:style w:type="character" w:customStyle="1" w:styleId="197">
    <w:name w:val="Header Char"/>
    <w:link w:val="198"/>
    <w:autoRedefine/>
    <w:semiHidden/>
    <w:qFormat/>
    <w:uiPriority w:val="0"/>
    <w:rPr>
      <w:rFonts w:ascii="Times New Roman" w:hAnsi="Times New Roman"/>
      <w:sz w:val="18"/>
      <w:szCs w:val="18"/>
    </w:rPr>
  </w:style>
  <w:style w:type="paragraph" w:customStyle="1" w:styleId="198">
    <w:name w:val="页眉1"/>
    <w:basedOn w:val="183"/>
    <w:link w:val="197"/>
    <w:autoRedefine/>
    <w:qFormat/>
    <w:uiPriority w:val="0"/>
    <w:pPr>
      <w:pBdr>
        <w:bottom w:val="single" w:color="000000" w:sz="6" w:space="1"/>
      </w:pBdr>
      <w:tabs>
        <w:tab w:val="center" w:pos="4153"/>
        <w:tab w:val="right" w:pos="8306"/>
      </w:tabs>
      <w:jc w:val="center"/>
    </w:pPr>
    <w:rPr>
      <w:sz w:val="18"/>
      <w:szCs w:val="18"/>
    </w:rPr>
  </w:style>
  <w:style w:type="paragraph" w:customStyle="1" w:styleId="199">
    <w:name w:val="Revision1"/>
    <w:autoRedefine/>
    <w:qFormat/>
    <w:uiPriority w:val="0"/>
    <w:rPr>
      <w:rFonts w:ascii="Times New Roman" w:hAnsi="Times New Roman" w:eastAsia="宋体" w:cs="Times New Roman"/>
      <w:sz w:val="21"/>
      <w:szCs w:val="24"/>
      <w:lang w:val="en-US" w:eastAsia="zh-CN" w:bidi="ar-SA"/>
    </w:rPr>
  </w:style>
  <w:style w:type="table" w:customStyle="1" w:styleId="200">
    <w:name w:val="网格型1"/>
    <w:basedOn w:val="185"/>
    <w:autoRedefine/>
    <w:qFormat/>
    <w:uiPriority w:val="0"/>
    <w:rPr>
      <w:rFonts w:ascii="Calibri" w:hAnsi="Calibri"/>
      <w:sz w:val="21"/>
      <w:szCs w:val="22"/>
    </w:rPr>
  </w:style>
  <w:style w:type="character" w:customStyle="1" w:styleId="201">
    <w:name w:val="批注文字 字符"/>
    <w:basedOn w:val="32"/>
    <w:link w:val="13"/>
    <w:autoRedefine/>
    <w:semiHidden/>
    <w:qFormat/>
    <w:uiPriority w:val="99"/>
  </w:style>
  <w:style w:type="character" w:customStyle="1" w:styleId="202">
    <w:name w:val="批注主题 字符"/>
    <w:basedOn w:val="201"/>
    <w:link w:val="29"/>
    <w:autoRedefine/>
    <w:semiHidden/>
    <w:qFormat/>
    <w:uiPriority w:val="99"/>
    <w:rPr>
      <w:b/>
      <w:bCs/>
    </w:rPr>
  </w:style>
  <w:style w:type="character" w:customStyle="1" w:styleId="203">
    <w:name w:val="批注框文本 字符"/>
    <w:basedOn w:val="32"/>
    <w:link w:val="18"/>
    <w:autoRedefine/>
    <w:semiHidden/>
    <w:qFormat/>
    <w:uiPriority w:val="99"/>
    <w:rPr>
      <w:rFonts w:ascii="Segoe UI" w:hAnsi="Segoe UI" w:cs="Segoe UI"/>
      <w:sz w:val="18"/>
      <w:szCs w:val="18"/>
    </w:rPr>
  </w:style>
  <w:style w:type="paragraph" w:customStyle="1" w:styleId="204">
    <w:name w:val="修订1"/>
    <w:autoRedefine/>
    <w:hidden/>
    <w:unhideWhenUsed/>
    <w:qFormat/>
    <w:uiPriority w:val="99"/>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3005</Words>
  <Characters>3148</Characters>
  <Lines>37</Lines>
  <Paragraphs>10</Paragraphs>
  <TotalTime>38</TotalTime>
  <ScaleCrop>false</ScaleCrop>
  <LinksUpToDate>false</LinksUpToDate>
  <CharactersWithSpaces>3161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2024-03-19T08:10:00Z</dcterms:created>
  <dc:creator>yz</dc:creator>
  <cp:lastModifiedBy>Sandy</cp:lastModifiedBy>
  <cp:lastPrinted>2024-04-26T00:35:00Z</cp:lastPrinted>
  <dcterms:modified xsi:type="dcterms:W3CDTF">2026-04-23T00:12:16Z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9E734F31CCE8423899437C769B58EC9E_13</vt:lpwstr>
  </property>
  <property fmtid="{D5CDD505-2E9C-101B-9397-08002B2CF9AE}" pid="4" name="KSOTemplateDocerSaveRecord">
    <vt:lpwstr>eyJoZGlkIjoiYzhiZDQ5YzM4YTE0ODBlNjgxY2RhMDEwZWRiNTdhYTMiLCJ1c2VySWQiOiI0MjIzNDc4NTkifQ==</vt:lpwstr>
  </property>
</Properties>
</file>